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5C" w:rsidRDefault="00EA2D5C" w:rsidP="00EA2D5C">
      <w:pPr>
        <w:pStyle w:val="3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 w:rsidR="00EA2D5C" w:rsidRDefault="00EA2D5C" w:rsidP="00EA2D5C">
      <w:pPr>
        <w:pStyle w:val="3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</w:t>
      </w:r>
    </w:p>
    <w:p w:rsidR="00EA2D5C" w:rsidRDefault="00EA2D5C" w:rsidP="00EA2D5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1FA09" wp14:editId="7D91F0F3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E081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B8ULwF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A2D5C" w:rsidRDefault="00EA2D5C" w:rsidP="00EA2D5C">
      <w:pPr>
        <w:jc w:val="center"/>
        <w:rPr>
          <w:b/>
          <w:sz w:val="28"/>
          <w:szCs w:val="28"/>
        </w:rPr>
      </w:pPr>
    </w:p>
    <w:p w:rsidR="00EA2D5C" w:rsidRDefault="00EA2D5C" w:rsidP="00EA2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126</w:t>
      </w:r>
    </w:p>
    <w:p w:rsidR="00EA2D5C" w:rsidRDefault="00EA2D5C" w:rsidP="00EA2D5C">
      <w:pPr>
        <w:jc w:val="center"/>
        <w:rPr>
          <w:b/>
          <w:sz w:val="28"/>
          <w:szCs w:val="28"/>
        </w:rPr>
      </w:pPr>
    </w:p>
    <w:p w:rsidR="00EA2D5C" w:rsidRDefault="00EA2D5C" w:rsidP="00EA2D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22.08.2016 года                                                                              п. Пелым</w:t>
      </w:r>
    </w:p>
    <w:p w:rsidR="00EA2D5C" w:rsidRDefault="00EA2D5C" w:rsidP="00EA2D5C">
      <w:pPr>
        <w:tabs>
          <w:tab w:val="left" w:pos="28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A2D5C" w:rsidRDefault="00EA2D5C" w:rsidP="00EA2D5C">
      <w:pPr>
        <w:jc w:val="center"/>
        <w:rPr>
          <w:b/>
          <w:sz w:val="28"/>
          <w:szCs w:val="28"/>
        </w:rPr>
      </w:pPr>
    </w:p>
    <w:p w:rsidR="00EA2D5C" w:rsidRDefault="00EA2D5C" w:rsidP="00EA2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коррупционных рисках</w:t>
      </w:r>
    </w:p>
    <w:p w:rsidR="00EA2D5C" w:rsidRDefault="00EA2D5C" w:rsidP="00EA2D5C">
      <w:pPr>
        <w:jc w:val="center"/>
        <w:rPr>
          <w:b/>
          <w:sz w:val="28"/>
          <w:szCs w:val="28"/>
        </w:rPr>
      </w:pPr>
    </w:p>
    <w:p w:rsidR="00EA2D5C" w:rsidRDefault="00EA2D5C" w:rsidP="00EA2D5C">
      <w:pPr>
        <w:spacing w:line="360" w:lineRule="auto"/>
        <w:ind w:firstLine="708"/>
        <w:jc w:val="both"/>
        <w:rPr>
          <w:sz w:val="28"/>
          <w:szCs w:val="28"/>
        </w:rPr>
      </w:pPr>
      <w:r w:rsidRPr="00EA2D5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A2D5C">
        <w:rPr>
          <w:sz w:val="28"/>
          <w:szCs w:val="28"/>
        </w:rPr>
        <w:t>целях реализации статьи 13.3 Федерального закона о</w:t>
      </w:r>
      <w:r>
        <w:rPr>
          <w:sz w:val="28"/>
          <w:szCs w:val="28"/>
        </w:rPr>
        <w:t>т 25 декабря </w:t>
      </w:r>
      <w:r w:rsidRPr="00EA2D5C">
        <w:rPr>
          <w:sz w:val="28"/>
          <w:szCs w:val="28"/>
        </w:rPr>
        <w:t>2008 года № 273-ФЗ</w:t>
      </w:r>
      <w:r>
        <w:rPr>
          <w:sz w:val="28"/>
          <w:szCs w:val="28"/>
        </w:rPr>
        <w:t xml:space="preserve">, </w:t>
      </w:r>
      <w:r w:rsidRPr="00EA2D5C">
        <w:rPr>
          <w:sz w:val="28"/>
          <w:szCs w:val="28"/>
        </w:rPr>
        <w:t>руководствуясь нормами, установленными разделом III Указа Пр</w:t>
      </w:r>
      <w:r>
        <w:rPr>
          <w:sz w:val="28"/>
          <w:szCs w:val="28"/>
        </w:rPr>
        <w:t>езидента РФ от 18.05.2009 № 557,</w:t>
      </w:r>
      <w:r w:rsidRPr="00EA2D5C">
        <w:rPr>
          <w:sz w:val="28"/>
          <w:szCs w:val="28"/>
        </w:rPr>
        <w:t xml:space="preserve"> для осуществления контроля исполнения </w:t>
      </w:r>
      <w:proofErr w:type="spellStart"/>
      <w:r w:rsidRPr="00EA2D5C">
        <w:rPr>
          <w:sz w:val="28"/>
          <w:szCs w:val="28"/>
        </w:rPr>
        <w:t>коррупционно</w:t>
      </w:r>
      <w:proofErr w:type="spellEnd"/>
      <w:r w:rsidRPr="00EA2D5C">
        <w:rPr>
          <w:sz w:val="28"/>
          <w:szCs w:val="28"/>
        </w:rPr>
        <w:t xml:space="preserve">-опасных </w:t>
      </w:r>
      <w:r>
        <w:rPr>
          <w:sz w:val="28"/>
          <w:szCs w:val="28"/>
        </w:rPr>
        <w:t xml:space="preserve">функций </w:t>
      </w:r>
      <w:r w:rsidRPr="00EA2D5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казённого обще</w:t>
      </w:r>
      <w:r w:rsidRPr="00EA2D5C">
        <w:rPr>
          <w:sz w:val="28"/>
          <w:szCs w:val="28"/>
        </w:rPr>
        <w:t>образовательного учреждения средн</w:t>
      </w:r>
      <w:r>
        <w:rPr>
          <w:sz w:val="28"/>
          <w:szCs w:val="28"/>
        </w:rPr>
        <w:t>яя</w:t>
      </w:r>
      <w:r w:rsidRPr="00EA2D5C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ая</w:t>
      </w:r>
      <w:r w:rsidRPr="00EA2D5C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EA2D5C">
        <w:rPr>
          <w:sz w:val="28"/>
          <w:szCs w:val="28"/>
        </w:rPr>
        <w:t xml:space="preserve"> № </w:t>
      </w:r>
      <w:r>
        <w:rPr>
          <w:sz w:val="28"/>
          <w:szCs w:val="28"/>
        </w:rPr>
        <w:t>1 ПРИКАЗЫВАЮ:</w:t>
      </w:r>
    </w:p>
    <w:p w:rsidR="00EA2D5C" w:rsidRDefault="00EA2D5C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коррупционных рисков в МКОУ СОШ № 1 п. Пелым (Приложение 1).</w:t>
      </w:r>
    </w:p>
    <w:p w:rsidR="00EA2D5C" w:rsidRDefault="00EA2D5C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должностей, выполнение обязанностей по которым связано с коррупционными рисками (Приложение 2).</w:t>
      </w:r>
    </w:p>
    <w:p w:rsidR="00EA2D5C" w:rsidRDefault="00EA2D5C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по </w:t>
      </w:r>
      <w:proofErr w:type="spellStart"/>
      <w:r>
        <w:rPr>
          <w:sz w:val="28"/>
          <w:szCs w:val="28"/>
        </w:rPr>
        <w:t>миминизации</w:t>
      </w:r>
      <w:proofErr w:type="spellEnd"/>
      <w:r>
        <w:rPr>
          <w:sz w:val="28"/>
          <w:szCs w:val="28"/>
        </w:rPr>
        <w:t xml:space="preserve"> </w:t>
      </w:r>
      <w:r w:rsidR="00CC5B2E">
        <w:rPr>
          <w:sz w:val="28"/>
          <w:szCs w:val="28"/>
        </w:rPr>
        <w:t>установленных коррупционных рисков на 2016 год (Приложение 3).</w:t>
      </w:r>
    </w:p>
    <w:p w:rsidR="00CC5B2E" w:rsidRDefault="00CC5B2E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E80D2F">
        <w:rPr>
          <w:sz w:val="28"/>
          <w:szCs w:val="28"/>
        </w:rPr>
        <w:t xml:space="preserve">Утвердить </w:t>
      </w:r>
      <w:r w:rsidR="00E80D2F" w:rsidRPr="00E80D2F">
        <w:rPr>
          <w:sz w:val="28"/>
          <w:szCs w:val="28"/>
        </w:rPr>
        <w:t>У</w:t>
      </w:r>
      <w:r w:rsidRPr="00E80D2F">
        <w:rPr>
          <w:sz w:val="28"/>
          <w:szCs w:val="28"/>
        </w:rPr>
        <w:t>становлени</w:t>
      </w:r>
      <w:r w:rsidR="00E80D2F" w:rsidRPr="00E80D2F">
        <w:rPr>
          <w:sz w:val="28"/>
          <w:szCs w:val="28"/>
        </w:rPr>
        <w:t>е</w:t>
      </w:r>
      <w:r w:rsidRPr="00E80D2F">
        <w:rPr>
          <w:sz w:val="28"/>
          <w:szCs w:val="28"/>
        </w:rPr>
        <w:t xml:space="preserve"> ограничений, запретов и возложени</w:t>
      </w:r>
      <w:r w:rsidR="00E80D2F" w:rsidRPr="00E80D2F">
        <w:rPr>
          <w:sz w:val="28"/>
          <w:szCs w:val="28"/>
        </w:rPr>
        <w:t>я</w:t>
      </w:r>
      <w:r w:rsidRPr="00E80D2F">
        <w:rPr>
          <w:sz w:val="28"/>
          <w:szCs w:val="28"/>
        </w:rPr>
        <w:t xml:space="preserve"> обязанностей на работников </w:t>
      </w:r>
      <w:r>
        <w:rPr>
          <w:sz w:val="28"/>
          <w:szCs w:val="28"/>
        </w:rPr>
        <w:t>организации в целях предупреждения коррупции (Приложение 4).</w:t>
      </w:r>
    </w:p>
    <w:p w:rsidR="00EA2D5C" w:rsidRDefault="00CC5B2E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за работу по профилактике коррупционных и иных правонарушений </w:t>
      </w:r>
      <w:proofErr w:type="spellStart"/>
      <w:r>
        <w:rPr>
          <w:sz w:val="28"/>
          <w:szCs w:val="28"/>
        </w:rPr>
        <w:t>Балаковой</w:t>
      </w:r>
      <w:proofErr w:type="spellEnd"/>
      <w:r>
        <w:rPr>
          <w:sz w:val="28"/>
          <w:szCs w:val="28"/>
        </w:rPr>
        <w:t xml:space="preserve"> А.Н. ознакомить работников МКОУ СОШ № 1 п. Пелым с вышеперечисленными локальными актами в срок до 19 сентября 2016 года под роспись.</w:t>
      </w:r>
    </w:p>
    <w:p w:rsidR="00CC5B2E" w:rsidRPr="00EA2D5C" w:rsidRDefault="00CC5B2E" w:rsidP="00EA2D5C">
      <w:pPr>
        <w:pStyle w:val="a3"/>
        <w:numPr>
          <w:ilvl w:val="0"/>
          <w:numId w:val="1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EA2D5C" w:rsidRDefault="00EA2D5C" w:rsidP="00EA2D5C">
      <w:pPr>
        <w:spacing w:line="360" w:lineRule="auto"/>
        <w:jc w:val="both"/>
        <w:rPr>
          <w:sz w:val="26"/>
          <w:szCs w:val="26"/>
        </w:rPr>
      </w:pPr>
    </w:p>
    <w:p w:rsidR="00E80D2F" w:rsidRDefault="00E80D2F" w:rsidP="00EA2D5C">
      <w:pPr>
        <w:spacing w:line="360" w:lineRule="auto"/>
        <w:jc w:val="both"/>
        <w:rPr>
          <w:sz w:val="26"/>
          <w:szCs w:val="26"/>
        </w:rPr>
      </w:pPr>
    </w:p>
    <w:p w:rsidR="008371A2" w:rsidRPr="00E80D2F" w:rsidRDefault="00EA2D5C" w:rsidP="00CC5B2E">
      <w:pPr>
        <w:spacing w:line="360" w:lineRule="auto"/>
        <w:jc w:val="center"/>
        <w:rPr>
          <w:sz w:val="28"/>
          <w:szCs w:val="28"/>
        </w:rPr>
      </w:pPr>
      <w:r w:rsidRPr="00E80D2F">
        <w:rPr>
          <w:sz w:val="28"/>
          <w:szCs w:val="28"/>
        </w:rPr>
        <w:t>Директор СОШ № 1                                               Т.А. Смирнова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2D63" w:rsidTr="00C22D63">
        <w:tc>
          <w:tcPr>
            <w:tcW w:w="4672" w:type="dxa"/>
          </w:tcPr>
          <w:p w:rsidR="00C22D63" w:rsidRDefault="00C22D63" w:rsidP="00CC5B2E">
            <w:pPr>
              <w:spacing w:line="360" w:lineRule="auto"/>
              <w:jc w:val="center"/>
            </w:pPr>
          </w:p>
        </w:tc>
        <w:tc>
          <w:tcPr>
            <w:tcW w:w="4673" w:type="dxa"/>
          </w:tcPr>
          <w:p w:rsidR="00C22D63" w:rsidRDefault="00C22D63" w:rsidP="00C22D63">
            <w:r>
              <w:t xml:space="preserve">         Приложение 1</w:t>
            </w:r>
          </w:p>
          <w:p w:rsidR="00C22D63" w:rsidRDefault="00C22D63" w:rsidP="00C22D63">
            <w:pPr>
              <w:jc w:val="center"/>
            </w:pPr>
            <w:r>
              <w:t>к приказу № 126 от 22.08.2016 г</w:t>
            </w:r>
          </w:p>
        </w:tc>
      </w:tr>
    </w:tbl>
    <w:p w:rsidR="00C22D63" w:rsidRDefault="00C22D63" w:rsidP="00CC5B2E">
      <w:pPr>
        <w:spacing w:line="360" w:lineRule="auto"/>
        <w:jc w:val="center"/>
      </w:pPr>
      <w:r>
        <w:t xml:space="preserve"> </w:t>
      </w:r>
    </w:p>
    <w:p w:rsidR="00C22D63" w:rsidRDefault="00C22D63" w:rsidP="00CC5B2E">
      <w:pPr>
        <w:spacing w:line="360" w:lineRule="auto"/>
        <w:jc w:val="center"/>
      </w:pPr>
    </w:p>
    <w:p w:rsidR="00C22D63" w:rsidRPr="00602FEB" w:rsidRDefault="00C22D63" w:rsidP="00C22D63">
      <w:pPr>
        <w:jc w:val="center"/>
        <w:rPr>
          <w:b/>
          <w:sz w:val="28"/>
          <w:szCs w:val="28"/>
        </w:rPr>
      </w:pPr>
      <w:r w:rsidRPr="00602FEB">
        <w:rPr>
          <w:b/>
          <w:color w:val="0F0F0F"/>
          <w:sz w:val="28"/>
          <w:szCs w:val="28"/>
        </w:rPr>
        <w:t>Перечень коррупционных рисков в МКОУ СОШ № 1 п. Пелым</w:t>
      </w:r>
    </w:p>
    <w:p w:rsidR="00C22D63" w:rsidRPr="00C22D63" w:rsidRDefault="00C22D63" w:rsidP="00C22D63">
      <w:pPr>
        <w:jc w:val="center"/>
        <w:rPr>
          <w:bCs/>
          <w:color w:val="0F0F0F"/>
          <w:sz w:val="28"/>
          <w:szCs w:val="28"/>
        </w:rPr>
      </w:pPr>
    </w:p>
    <w:p w:rsidR="00C22D63" w:rsidRPr="00C22D63" w:rsidRDefault="00C22D63" w:rsidP="00C22D63">
      <w:pPr>
        <w:jc w:val="center"/>
        <w:rPr>
          <w:bCs/>
          <w:color w:val="0F0F0F"/>
          <w:sz w:val="28"/>
          <w:szCs w:val="28"/>
        </w:rPr>
      </w:pPr>
    </w:p>
    <w:tbl>
      <w:tblPr>
        <w:tblW w:w="15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66"/>
        <w:gridCol w:w="3675"/>
        <w:gridCol w:w="5677"/>
        <w:gridCol w:w="2437"/>
        <w:gridCol w:w="3090"/>
        <w:gridCol w:w="222"/>
      </w:tblGrid>
      <w:tr w:rsidR="00C22D63" w:rsidRPr="001F189B" w:rsidTr="00C22D63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C22D63" w:rsidRPr="007C16B9" w:rsidRDefault="00C22D63" w:rsidP="00A00FA6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C22D63" w:rsidRPr="007C16B9" w:rsidRDefault="00C22D63" w:rsidP="00A00FA6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5677" w:type="dxa"/>
            <w:tcBorders>
              <w:bottom w:val="single" w:sz="4" w:space="0" w:color="000000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2D63" w:rsidRPr="001F189B" w:rsidTr="00C22D63">
        <w:trPr>
          <w:trHeight w:val="3240"/>
        </w:trPr>
        <w:tc>
          <w:tcPr>
            <w:tcW w:w="566" w:type="dxa"/>
            <w:tcBorders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ind w:right="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C22D63" w:rsidRDefault="00C22D63" w:rsidP="00C22D63">
            <w:pPr>
              <w:ind w:right="190" w:hanging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Pr="005C5733">
              <w:rPr>
                <w:sz w:val="28"/>
                <w:szCs w:val="28"/>
              </w:rPr>
              <w:t xml:space="preserve">использование своих служебных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полномо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чий</w:t>
            </w:r>
            <w:proofErr w:type="gramEnd"/>
            <w:r w:rsidRPr="005C5733">
              <w:rPr>
                <w:sz w:val="28"/>
                <w:szCs w:val="28"/>
              </w:rPr>
              <w:t xml:space="preserve"> при решении личных вопросов, связан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C5733">
              <w:rPr>
                <w:sz w:val="28"/>
                <w:szCs w:val="28"/>
              </w:rPr>
              <w:t>ных</w:t>
            </w:r>
            <w:proofErr w:type="spellEnd"/>
            <w:r w:rsidRPr="005C5733">
              <w:rPr>
                <w:sz w:val="28"/>
                <w:szCs w:val="28"/>
              </w:rPr>
              <w:t xml:space="preserve"> с удовлетворением материальных потребностей должностн</w:t>
            </w:r>
            <w:r>
              <w:rPr>
                <w:sz w:val="28"/>
                <w:szCs w:val="28"/>
              </w:rPr>
              <w:t>ого лица либо его родственников;</w:t>
            </w:r>
          </w:p>
          <w:p w:rsidR="00C22D63" w:rsidRPr="005C5733" w:rsidRDefault="00C22D63" w:rsidP="00C22D63">
            <w:pPr>
              <w:ind w:right="190" w:hanging="130"/>
              <w:jc w:val="both"/>
              <w:rPr>
                <w:sz w:val="28"/>
                <w:szCs w:val="28"/>
              </w:rPr>
            </w:pPr>
            <w:r w:rsidRPr="005C5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5C5733">
              <w:rPr>
                <w:sz w:val="28"/>
                <w:szCs w:val="28"/>
              </w:rPr>
              <w:t xml:space="preserve">использование в личных или групповых интересах информации, полученной при </w:t>
            </w:r>
            <w:proofErr w:type="gramStart"/>
            <w:r w:rsidRPr="005C5733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C5733">
              <w:rPr>
                <w:sz w:val="28"/>
                <w:szCs w:val="28"/>
              </w:rPr>
              <w:t>полнении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служебных обязанностей, если та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кая информация не подлежит официальному распрос</w:t>
            </w:r>
            <w:r>
              <w:rPr>
                <w:sz w:val="28"/>
                <w:szCs w:val="28"/>
              </w:rPr>
              <w:t>транению</w:t>
            </w:r>
          </w:p>
          <w:p w:rsidR="00C22D63" w:rsidRPr="00B21ACD" w:rsidRDefault="00C22D63" w:rsidP="00A00FA6">
            <w:pPr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677" w:type="dxa"/>
            <w:tcBorders>
              <w:top w:val="single" w:sz="4" w:space="0" w:color="auto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отказ от про</w:t>
            </w:r>
            <w:r>
              <w:rPr>
                <w:bCs/>
                <w:sz w:val="28"/>
                <w:szCs w:val="28"/>
              </w:rPr>
              <w:t>ведения мониторинга цен на това</w:t>
            </w:r>
            <w:r w:rsidRPr="001F189B">
              <w:rPr>
                <w:bCs/>
                <w:sz w:val="28"/>
                <w:szCs w:val="28"/>
              </w:rPr>
              <w:t>ры и услуги;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предоставление заведомо ложных сведений о проведении мониторинга цен на товары и услуги;</w:t>
            </w:r>
          </w:p>
          <w:p w:rsidR="00C22D63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размещение заказов ответственным лицом на поставку тов</w:t>
            </w:r>
            <w:r>
              <w:rPr>
                <w:bCs/>
                <w:sz w:val="28"/>
                <w:szCs w:val="28"/>
              </w:rPr>
              <w:t>аров и оказание услуг из ограни</w:t>
            </w:r>
            <w:r w:rsidRPr="001F189B">
              <w:rPr>
                <w:bCs/>
                <w:sz w:val="28"/>
                <w:szCs w:val="28"/>
              </w:rPr>
              <w:t xml:space="preserve">ченного числа поставщиков именно в той организации, руководителем отдела </w:t>
            </w:r>
            <w:proofErr w:type="gramStart"/>
            <w:r w:rsidRPr="001F189B">
              <w:rPr>
                <w:bCs/>
                <w:sz w:val="28"/>
                <w:szCs w:val="28"/>
              </w:rPr>
              <w:t>продаж  которой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является его родственник</w:t>
            </w:r>
          </w:p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677" w:type="dxa"/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 xml:space="preserve">несвоевременная постановка на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регистраци-онный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учёт имущества;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 xml:space="preserve">умышленно досрочное списание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материаль-ных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средств и расходных материалов с ре-</w:t>
            </w:r>
            <w:proofErr w:type="spellStart"/>
            <w:r w:rsidRPr="001F189B">
              <w:rPr>
                <w:bCs/>
                <w:sz w:val="28"/>
                <w:szCs w:val="28"/>
              </w:rPr>
              <w:t>гистрационного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учёта;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677" w:type="dxa"/>
            <w:tcBorders>
              <w:bottom w:val="single" w:sz="4" w:space="0" w:color="000000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 xml:space="preserve">требование от физических и юридических лиц информации, предоставление которой не </w:t>
            </w:r>
            <w:r w:rsidRPr="001F189B">
              <w:rPr>
                <w:bCs/>
                <w:sz w:val="28"/>
                <w:szCs w:val="28"/>
              </w:rPr>
              <w:lastRenderedPageBreak/>
              <w:t xml:space="preserve">предусмотрено действующим </w:t>
            </w:r>
            <w:proofErr w:type="gramStart"/>
            <w:r w:rsidRPr="001F189B">
              <w:rPr>
                <w:bCs/>
                <w:sz w:val="28"/>
                <w:szCs w:val="28"/>
              </w:rPr>
              <w:t>законодатель-</w:t>
            </w:r>
            <w:proofErr w:type="spellStart"/>
            <w:r w:rsidRPr="001F189B">
              <w:rPr>
                <w:bCs/>
                <w:sz w:val="28"/>
                <w:szCs w:val="28"/>
              </w:rPr>
              <w:t>ством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;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нарушение</w:t>
            </w:r>
            <w:r>
              <w:rPr>
                <w:bCs/>
                <w:sz w:val="28"/>
                <w:szCs w:val="28"/>
              </w:rPr>
              <w:t xml:space="preserve"> установленного порядка рассмот</w:t>
            </w:r>
            <w:r w:rsidRPr="001F189B">
              <w:rPr>
                <w:bCs/>
                <w:sz w:val="28"/>
                <w:szCs w:val="28"/>
              </w:rPr>
              <w:t>рения обращений граждан,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677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677" w:type="dxa"/>
            <w:tcBorders>
              <w:top w:val="single" w:sz="4" w:space="0" w:color="auto"/>
              <w:bottom w:val="single" w:sz="4" w:space="0" w:color="auto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 xml:space="preserve">искажение, сокрытие или предоставление заведомо ложных сведений в отчётных </w:t>
            </w:r>
            <w:proofErr w:type="gramStart"/>
            <w:r w:rsidRPr="001F189B">
              <w:rPr>
                <w:bCs/>
                <w:sz w:val="28"/>
                <w:szCs w:val="28"/>
              </w:rPr>
              <w:t>доку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ментах</w:t>
            </w:r>
            <w:proofErr w:type="gramEnd"/>
            <w:r w:rsidRPr="001F189B">
              <w:rPr>
                <w:bCs/>
                <w:sz w:val="28"/>
                <w:szCs w:val="28"/>
              </w:rPr>
              <w:t>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677" w:type="dxa"/>
            <w:tcBorders>
              <w:top w:val="single" w:sz="4" w:space="0" w:color="auto"/>
            </w:tcBorders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F189B">
              <w:rPr>
                <w:bCs/>
                <w:sz w:val="28"/>
                <w:szCs w:val="28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70"/>
        </w:trPr>
        <w:tc>
          <w:tcPr>
            <w:tcW w:w="566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677" w:type="dxa"/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F189B">
              <w:rPr>
                <w:bCs/>
                <w:sz w:val="28"/>
                <w:szCs w:val="28"/>
              </w:rPr>
              <w:t xml:space="preserve">необъективная оценка деятельности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педаго</w:t>
            </w:r>
            <w:r>
              <w:rPr>
                <w:bCs/>
                <w:sz w:val="28"/>
                <w:szCs w:val="28"/>
              </w:rPr>
              <w:t>-ги</w:t>
            </w:r>
            <w:r w:rsidRPr="001F189B">
              <w:rPr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ра</w:t>
            </w:r>
            <w:r>
              <w:rPr>
                <w:bCs/>
                <w:sz w:val="28"/>
                <w:szCs w:val="28"/>
              </w:rPr>
              <w:t>ботников, завышение результатив</w:t>
            </w:r>
            <w:r w:rsidRPr="001F189B">
              <w:rPr>
                <w:bCs/>
                <w:sz w:val="28"/>
                <w:szCs w:val="28"/>
              </w:rPr>
              <w:t xml:space="preserve">ности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70"/>
        </w:trPr>
        <w:tc>
          <w:tcPr>
            <w:tcW w:w="566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677" w:type="dxa"/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F189B">
              <w:rPr>
                <w:bCs/>
                <w:sz w:val="28"/>
                <w:szCs w:val="28"/>
              </w:rPr>
              <w:t xml:space="preserve">оплата рабочего времени в полном объёме </w:t>
            </w:r>
            <w:r>
              <w:rPr>
                <w:bCs/>
                <w:sz w:val="28"/>
                <w:szCs w:val="28"/>
              </w:rPr>
              <w:t>в случае,</w:t>
            </w:r>
            <w:r w:rsidRPr="001F189B">
              <w:rPr>
                <w:bCs/>
                <w:sz w:val="28"/>
                <w:szCs w:val="28"/>
              </w:rPr>
              <w:t xml:space="preserve"> когда сотрудник фактически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отсут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ствовал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22D63" w:rsidRPr="001F189B" w:rsidTr="00C22D63">
        <w:trPr>
          <w:trHeight w:val="70"/>
        </w:trPr>
        <w:tc>
          <w:tcPr>
            <w:tcW w:w="566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Аттестация учащихся</w:t>
            </w:r>
          </w:p>
        </w:tc>
        <w:tc>
          <w:tcPr>
            <w:tcW w:w="5677" w:type="dxa"/>
          </w:tcPr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F189B">
              <w:rPr>
                <w:bCs/>
                <w:sz w:val="28"/>
                <w:szCs w:val="28"/>
              </w:rPr>
              <w:t>необъективн</w:t>
            </w:r>
            <w:r>
              <w:rPr>
                <w:bCs/>
                <w:sz w:val="28"/>
                <w:szCs w:val="28"/>
              </w:rPr>
              <w:t xml:space="preserve">ость в выставлении оценки, </w:t>
            </w:r>
            <w:proofErr w:type="gramStart"/>
            <w:r>
              <w:rPr>
                <w:bCs/>
                <w:sz w:val="28"/>
                <w:szCs w:val="28"/>
              </w:rPr>
              <w:t>за-</w:t>
            </w:r>
            <w:proofErr w:type="spellStart"/>
            <w:r>
              <w:rPr>
                <w:bCs/>
                <w:sz w:val="28"/>
                <w:szCs w:val="28"/>
              </w:rPr>
              <w:t>вы</w:t>
            </w:r>
            <w:r w:rsidRPr="001F189B">
              <w:rPr>
                <w:bCs/>
                <w:sz w:val="28"/>
                <w:szCs w:val="28"/>
              </w:rPr>
              <w:t>шение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оценочных баллов для искусствен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1F189B">
              <w:rPr>
                <w:bCs/>
                <w:sz w:val="28"/>
                <w:szCs w:val="28"/>
              </w:rPr>
              <w:t>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поддержания видимости успеваемости, ЗУН;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F189B">
              <w:rPr>
                <w:bCs/>
                <w:sz w:val="28"/>
                <w:szCs w:val="28"/>
              </w:rPr>
              <w:t xml:space="preserve">завышение оценочных баллов за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вознаграж</w:t>
            </w:r>
            <w:r>
              <w:rPr>
                <w:bCs/>
                <w:sz w:val="28"/>
                <w:szCs w:val="28"/>
              </w:rPr>
              <w:t>-дение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или оказание услуг со</w:t>
            </w:r>
            <w:r w:rsidRPr="001F189B">
              <w:rPr>
                <w:bCs/>
                <w:sz w:val="28"/>
                <w:szCs w:val="28"/>
              </w:rPr>
              <w:t xml:space="preserve"> стороны </w:t>
            </w:r>
            <w:proofErr w:type="spellStart"/>
            <w:r w:rsidRPr="001F189B">
              <w:rPr>
                <w:bCs/>
                <w:sz w:val="28"/>
                <w:szCs w:val="28"/>
              </w:rPr>
              <w:t>обуча</w:t>
            </w:r>
            <w:proofErr w:type="spellEnd"/>
            <w:r w:rsidRPr="001F189B">
              <w:rPr>
                <w:bCs/>
                <w:sz w:val="28"/>
                <w:szCs w:val="28"/>
              </w:rPr>
              <w:t>-</w:t>
            </w:r>
          </w:p>
          <w:p w:rsidR="00C22D63" w:rsidRPr="001F189B" w:rsidRDefault="00C22D63" w:rsidP="00C22D6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1F189B">
              <w:rPr>
                <w:bCs/>
                <w:sz w:val="28"/>
                <w:szCs w:val="28"/>
              </w:rPr>
              <w:t>ющихся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либо их родителей (законных </w:t>
            </w:r>
            <w:proofErr w:type="gramStart"/>
            <w:r w:rsidRPr="001F189B">
              <w:rPr>
                <w:bCs/>
                <w:sz w:val="28"/>
                <w:szCs w:val="28"/>
              </w:rPr>
              <w:t>пред-</w:t>
            </w:r>
            <w:proofErr w:type="spellStart"/>
            <w:r w:rsidRPr="001F189B">
              <w:rPr>
                <w:bCs/>
                <w:sz w:val="28"/>
                <w:szCs w:val="28"/>
              </w:rPr>
              <w:t>ставителей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22D63" w:rsidRPr="001F189B" w:rsidRDefault="00C22D63" w:rsidP="00A00F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C22D63" w:rsidRDefault="00C22D63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p w:rsidR="00602FEB" w:rsidRDefault="00602FEB" w:rsidP="00CC5B2E">
      <w:pPr>
        <w:spacing w:line="36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2FEB" w:rsidTr="00A00FA6">
        <w:tc>
          <w:tcPr>
            <w:tcW w:w="4672" w:type="dxa"/>
          </w:tcPr>
          <w:p w:rsidR="00602FEB" w:rsidRDefault="00602FEB" w:rsidP="00A00FA6">
            <w:pPr>
              <w:spacing w:line="360" w:lineRule="auto"/>
              <w:jc w:val="center"/>
            </w:pPr>
          </w:p>
        </w:tc>
        <w:tc>
          <w:tcPr>
            <w:tcW w:w="4673" w:type="dxa"/>
          </w:tcPr>
          <w:p w:rsidR="00602FEB" w:rsidRDefault="00602FEB" w:rsidP="00A00FA6">
            <w:r>
              <w:t xml:space="preserve">         Приложение 2</w:t>
            </w:r>
          </w:p>
          <w:p w:rsidR="00602FEB" w:rsidRDefault="00602FEB" w:rsidP="00A00FA6">
            <w:pPr>
              <w:jc w:val="center"/>
            </w:pPr>
            <w:r>
              <w:t>к приказу № 126 от 22.08.2016 г</w:t>
            </w:r>
          </w:p>
        </w:tc>
      </w:tr>
    </w:tbl>
    <w:p w:rsidR="00602FEB" w:rsidRDefault="00602FEB" w:rsidP="00CC5B2E">
      <w:pPr>
        <w:spacing w:line="360" w:lineRule="auto"/>
        <w:jc w:val="center"/>
      </w:pPr>
    </w:p>
    <w:p w:rsidR="00602FEB" w:rsidRDefault="00602FEB" w:rsidP="00602FEB">
      <w:pPr>
        <w:spacing w:line="276" w:lineRule="auto"/>
        <w:jc w:val="center"/>
      </w:pPr>
    </w:p>
    <w:p w:rsidR="00602FEB" w:rsidRDefault="00602FEB" w:rsidP="00602FEB">
      <w:pPr>
        <w:spacing w:line="276" w:lineRule="auto"/>
        <w:jc w:val="center"/>
        <w:rPr>
          <w:b/>
          <w:sz w:val="28"/>
          <w:szCs w:val="28"/>
        </w:rPr>
      </w:pPr>
      <w:r w:rsidRPr="00602FEB">
        <w:rPr>
          <w:b/>
          <w:sz w:val="28"/>
          <w:szCs w:val="28"/>
        </w:rPr>
        <w:t>Перечень должностей</w:t>
      </w:r>
      <w:r>
        <w:rPr>
          <w:b/>
          <w:sz w:val="28"/>
          <w:szCs w:val="28"/>
        </w:rPr>
        <w:t xml:space="preserve"> МКОУ СОШ № 1 п. Пелым</w:t>
      </w:r>
    </w:p>
    <w:p w:rsidR="00602FEB" w:rsidRDefault="00602FEB" w:rsidP="00602FEB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602FEB">
        <w:rPr>
          <w:b/>
          <w:sz w:val="28"/>
          <w:szCs w:val="28"/>
        </w:rPr>
        <w:t>выполнение обязанностей</w:t>
      </w:r>
      <w:proofErr w:type="gramEnd"/>
      <w:r w:rsidRPr="00602FEB">
        <w:rPr>
          <w:b/>
          <w:sz w:val="28"/>
          <w:szCs w:val="28"/>
        </w:rPr>
        <w:t xml:space="preserve"> по которым связано</w:t>
      </w:r>
    </w:p>
    <w:p w:rsidR="00602FEB" w:rsidRDefault="00602FEB" w:rsidP="00602FEB">
      <w:pPr>
        <w:spacing w:line="276" w:lineRule="auto"/>
        <w:jc w:val="center"/>
        <w:rPr>
          <w:b/>
          <w:sz w:val="28"/>
          <w:szCs w:val="28"/>
        </w:rPr>
      </w:pPr>
      <w:r w:rsidRPr="00602FEB">
        <w:rPr>
          <w:b/>
          <w:sz w:val="28"/>
          <w:szCs w:val="28"/>
        </w:rPr>
        <w:t xml:space="preserve"> с коррупционными рисками</w:t>
      </w:r>
    </w:p>
    <w:p w:rsidR="00602FEB" w:rsidRDefault="00602FEB" w:rsidP="00602FEB">
      <w:pPr>
        <w:spacing w:line="276" w:lineRule="auto"/>
        <w:jc w:val="center"/>
        <w:rPr>
          <w:b/>
          <w:sz w:val="28"/>
          <w:szCs w:val="28"/>
        </w:rPr>
      </w:pPr>
    </w:p>
    <w:p w:rsidR="00602FEB" w:rsidRP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02FEB">
        <w:rPr>
          <w:sz w:val="28"/>
          <w:szCs w:val="28"/>
        </w:rPr>
        <w:t>Директор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02FEB">
        <w:rPr>
          <w:sz w:val="28"/>
          <w:szCs w:val="28"/>
        </w:rPr>
        <w:t>Заместитель дире</w:t>
      </w:r>
      <w:r>
        <w:rPr>
          <w:sz w:val="28"/>
          <w:szCs w:val="28"/>
        </w:rPr>
        <w:t>к</w:t>
      </w:r>
      <w:r w:rsidRPr="00602FEB">
        <w:rPr>
          <w:sz w:val="28"/>
          <w:szCs w:val="28"/>
        </w:rPr>
        <w:t xml:space="preserve">тора по </w:t>
      </w:r>
      <w:r>
        <w:rPr>
          <w:sz w:val="28"/>
          <w:szCs w:val="28"/>
        </w:rPr>
        <w:t>административно-хозяйственной части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учебно-воспитательной работе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</w:t>
      </w:r>
    </w:p>
    <w:p w:rsidR="00602FEB" w:rsidRDefault="00602FEB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кадрам</w:t>
      </w:r>
    </w:p>
    <w:p w:rsidR="00602FEB" w:rsidRDefault="007D54CF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библиотекой</w:t>
      </w:r>
    </w:p>
    <w:p w:rsidR="007D54CF" w:rsidRDefault="007D54CF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столовой</w:t>
      </w:r>
    </w:p>
    <w:p w:rsidR="007D54CF" w:rsidRDefault="007D54CF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</w:p>
    <w:p w:rsidR="007D54CF" w:rsidRDefault="007D54CF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7D54CF" w:rsidRDefault="007D54CF" w:rsidP="00602FE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7D54CF" w:rsidRPr="007D54CF" w:rsidRDefault="007D54CF" w:rsidP="007D54CF"/>
    <w:p w:rsidR="007D54CF" w:rsidRPr="007D54CF" w:rsidRDefault="007D54CF" w:rsidP="007D54CF"/>
    <w:p w:rsidR="007D54CF" w:rsidRPr="007D54CF" w:rsidRDefault="007D54CF" w:rsidP="007D54CF"/>
    <w:p w:rsidR="007D54CF" w:rsidRPr="007D54CF" w:rsidRDefault="007D54CF" w:rsidP="007D54CF"/>
    <w:p w:rsidR="007D54CF" w:rsidRPr="007D54CF" w:rsidRDefault="007D54CF" w:rsidP="007D54CF"/>
    <w:p w:rsidR="007D54CF" w:rsidRPr="007D54CF" w:rsidRDefault="007D54CF" w:rsidP="007D54CF"/>
    <w:p w:rsidR="007D54CF" w:rsidRP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p w:rsidR="007D54CF" w:rsidRDefault="007D54CF" w:rsidP="007D54C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54CF" w:rsidTr="00A00FA6">
        <w:tc>
          <w:tcPr>
            <w:tcW w:w="4672" w:type="dxa"/>
          </w:tcPr>
          <w:p w:rsidR="007D54CF" w:rsidRDefault="007D54CF" w:rsidP="00A00FA6">
            <w:pPr>
              <w:spacing w:line="360" w:lineRule="auto"/>
              <w:jc w:val="center"/>
            </w:pPr>
          </w:p>
        </w:tc>
        <w:tc>
          <w:tcPr>
            <w:tcW w:w="4673" w:type="dxa"/>
          </w:tcPr>
          <w:p w:rsidR="007D54CF" w:rsidRDefault="007D54CF" w:rsidP="00A00FA6">
            <w:r>
              <w:t xml:space="preserve">         Приложение 3</w:t>
            </w:r>
          </w:p>
          <w:p w:rsidR="007D54CF" w:rsidRDefault="007D54CF" w:rsidP="00A00FA6">
            <w:pPr>
              <w:jc w:val="center"/>
            </w:pPr>
            <w:r>
              <w:t>к приказу № 126 от 22.08.2016 г</w:t>
            </w:r>
          </w:p>
        </w:tc>
      </w:tr>
    </w:tbl>
    <w:p w:rsidR="007D54CF" w:rsidRDefault="007D54CF" w:rsidP="007D54CF"/>
    <w:p w:rsidR="005653F9" w:rsidRDefault="007D54CF" w:rsidP="005653F9">
      <w:pPr>
        <w:tabs>
          <w:tab w:val="left" w:pos="1770"/>
        </w:tabs>
      </w:pPr>
      <w:r>
        <w:tab/>
      </w:r>
    </w:p>
    <w:p w:rsidR="007D54CF" w:rsidRDefault="005653F9" w:rsidP="005653F9">
      <w:pPr>
        <w:tabs>
          <w:tab w:val="left" w:pos="17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D54CF" w:rsidRPr="007D54CF">
        <w:rPr>
          <w:b/>
          <w:sz w:val="28"/>
          <w:szCs w:val="28"/>
        </w:rPr>
        <w:t>лан</w:t>
      </w:r>
    </w:p>
    <w:p w:rsidR="007D54CF" w:rsidRDefault="007D54CF" w:rsidP="007D54CF">
      <w:pPr>
        <w:tabs>
          <w:tab w:val="left" w:pos="3750"/>
        </w:tabs>
        <w:jc w:val="center"/>
        <w:rPr>
          <w:b/>
          <w:sz w:val="28"/>
          <w:szCs w:val="28"/>
        </w:rPr>
      </w:pPr>
      <w:r w:rsidRPr="007D54CF">
        <w:rPr>
          <w:b/>
          <w:sz w:val="28"/>
          <w:szCs w:val="28"/>
        </w:rPr>
        <w:t xml:space="preserve">по </w:t>
      </w:r>
      <w:proofErr w:type="spellStart"/>
      <w:r w:rsidRPr="007D54CF">
        <w:rPr>
          <w:b/>
          <w:sz w:val="28"/>
          <w:szCs w:val="28"/>
        </w:rPr>
        <w:t>миминизации</w:t>
      </w:r>
      <w:proofErr w:type="spellEnd"/>
      <w:r w:rsidRPr="007D54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7D54CF">
        <w:rPr>
          <w:b/>
          <w:sz w:val="28"/>
          <w:szCs w:val="28"/>
        </w:rPr>
        <w:t>становленных коррупционных рисков</w:t>
      </w:r>
    </w:p>
    <w:p w:rsidR="005521AE" w:rsidRDefault="007D54CF" w:rsidP="007D54CF">
      <w:pPr>
        <w:tabs>
          <w:tab w:val="left" w:pos="3750"/>
        </w:tabs>
        <w:jc w:val="center"/>
        <w:rPr>
          <w:b/>
          <w:sz w:val="28"/>
          <w:szCs w:val="28"/>
        </w:rPr>
      </w:pPr>
      <w:r w:rsidRPr="007D54CF">
        <w:rPr>
          <w:b/>
          <w:sz w:val="28"/>
          <w:szCs w:val="28"/>
        </w:rPr>
        <w:t>на 2016 год</w:t>
      </w:r>
    </w:p>
    <w:p w:rsidR="005521AE" w:rsidRPr="005521AE" w:rsidRDefault="005521AE" w:rsidP="005521AE">
      <w:pPr>
        <w:rPr>
          <w:sz w:val="28"/>
          <w:szCs w:val="28"/>
        </w:rPr>
      </w:pPr>
    </w:p>
    <w:p w:rsidR="005521AE" w:rsidRDefault="00BE40A6" w:rsidP="005521AE">
      <w:pPr>
        <w:rPr>
          <w:sz w:val="28"/>
          <w:szCs w:val="28"/>
        </w:rPr>
      </w:pPr>
      <w:r>
        <w:rPr>
          <w:sz w:val="28"/>
          <w:szCs w:val="28"/>
        </w:rPr>
        <w:t>Срок исполнения – постоянно</w:t>
      </w:r>
    </w:p>
    <w:p w:rsidR="00BE40A6" w:rsidRPr="005521AE" w:rsidRDefault="00BE40A6" w:rsidP="005521AE">
      <w:pPr>
        <w:rPr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3535"/>
        <w:gridCol w:w="2347"/>
      </w:tblGrid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a9"/>
                <w:rFonts w:ascii="Times New Roman" w:eastAsia="Calibri" w:hAnsi="Times New Roman" w:cs="Times New Roman"/>
                <w:sz w:val="24"/>
                <w:szCs w:val="24"/>
              </w:rPr>
              <w:t>Коррупционные риски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a9"/>
                <w:rFonts w:ascii="Times New Roman" w:eastAsia="Calibri" w:hAnsi="Times New Roman" w:cs="Times New Roman"/>
                <w:sz w:val="24"/>
                <w:szCs w:val="24"/>
              </w:rPr>
              <w:t>Комплекс мер по устранению или минимизации коррупционных рисков</w:t>
            </w:r>
          </w:p>
        </w:tc>
        <w:tc>
          <w:tcPr>
            <w:tcW w:w="2347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a9"/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a9"/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приема, перевода и отчисления обучающихся в соответствии с нормативными документами;</w:t>
            </w:r>
          </w:p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проведения государственной (итоговой) аттестации выпускников</w:t>
            </w:r>
          </w:p>
        </w:tc>
        <w:tc>
          <w:tcPr>
            <w:tcW w:w="3535" w:type="dxa"/>
          </w:tcPr>
          <w:p w:rsidR="00BE40A6" w:rsidRPr="00BE40A6" w:rsidRDefault="00BE40A6" w:rsidP="00BE40A6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открытой информации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 наполняемости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классов;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hanging="120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размещение приказов на официальном сайте.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tabs>
                <w:tab w:val="left" w:pos="192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Совершенствование контроля за организацией и проведение ГИА</w:t>
            </w:r>
          </w:p>
        </w:tc>
        <w:tc>
          <w:tcPr>
            <w:tcW w:w="3535" w:type="dxa"/>
          </w:tcPr>
          <w:p w:rsidR="00BE40A6" w:rsidRPr="00BE40A6" w:rsidRDefault="00BE40A6" w:rsidP="00BE40A6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организация информирования участников ГИА и обучающихся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322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определение ответственности должностных лиц, привлекаемых к подготовке и проведению ГИА за исполнением, ненадлежащим выполнением обязанностей и злоупотреблением служебным положением.</w:t>
            </w:r>
          </w:p>
        </w:tc>
        <w:tc>
          <w:tcPr>
            <w:tcW w:w="2347" w:type="dxa"/>
          </w:tcPr>
          <w:p w:rsidR="00BE40A6" w:rsidRDefault="00BE40A6" w:rsidP="00BE40A6">
            <w:pPr>
              <w:pStyle w:val="31"/>
              <w:shd w:val="clear" w:color="auto" w:fill="auto"/>
              <w:tabs>
                <w:tab w:val="left" w:pos="27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  <w:p w:rsidR="00BE40A6" w:rsidRDefault="00BE40A6" w:rsidP="00BE40A6">
            <w:pPr>
              <w:pStyle w:val="31"/>
              <w:shd w:val="clear" w:color="auto" w:fill="auto"/>
              <w:tabs>
                <w:tab w:val="left" w:pos="27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  <w:p w:rsidR="00BE40A6" w:rsidRDefault="00BE40A6" w:rsidP="00BE40A6">
            <w:pPr>
              <w:pStyle w:val="31"/>
              <w:shd w:val="clear" w:color="auto" w:fill="auto"/>
              <w:tabs>
                <w:tab w:val="left" w:pos="27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0A6" w:rsidRPr="00BE40A6" w:rsidRDefault="00BE40A6" w:rsidP="00BE40A6">
            <w:pPr>
              <w:pStyle w:val="31"/>
              <w:shd w:val="clear" w:color="auto" w:fill="auto"/>
              <w:tabs>
                <w:tab w:val="left" w:pos="27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директор, руководитель ППЭ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систематического контроля за получением, учетом, заполнением и порядком выдачи документов государственного образца об образовании </w:t>
            </w:r>
          </w:p>
        </w:tc>
        <w:tc>
          <w:tcPr>
            <w:tcW w:w="3535" w:type="dxa"/>
          </w:tcPr>
          <w:p w:rsidR="00BE40A6" w:rsidRPr="00BE40A6" w:rsidRDefault="00BE40A6" w:rsidP="00BE40A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назначение ответственного за заполнение аттестатов об основном общем образовании;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создание комиссий по проверке данных, вносимых в аттестат;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создание комиссии по списанию бланков строгой отчетности.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приема пожертвований от граждан и организаций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убличный отчет образовательного учреждения с включением вопросов по </w:t>
            </w:r>
            <w:proofErr w:type="spellStart"/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антикоррупции</w:t>
            </w:r>
            <w:proofErr w:type="spellEnd"/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spellStart"/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финансово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softHyphen/>
              <w:t>хозяйственной</w:t>
            </w:r>
            <w:proofErr w:type="spellEnd"/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35" w:type="dxa"/>
          </w:tcPr>
          <w:p w:rsidR="00BE40A6" w:rsidRPr="00BE40A6" w:rsidRDefault="00BE40A6" w:rsidP="00BE40A6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ревизионный контроль со стороны Учредителя;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создание комиссии по закупкам в рам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ках требований законодательства</w:t>
            </w:r>
          </w:p>
        </w:tc>
        <w:tc>
          <w:tcPr>
            <w:tcW w:w="2347" w:type="dxa"/>
          </w:tcPr>
          <w:p w:rsidR="00BE40A6" w:rsidRDefault="00BE40A6" w:rsidP="00BE40A6">
            <w:pPr>
              <w:pStyle w:val="31"/>
              <w:shd w:val="clear" w:color="auto" w:fill="auto"/>
              <w:tabs>
                <w:tab w:val="left" w:pos="13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Ревизионная комиссия</w:t>
            </w:r>
          </w:p>
          <w:p w:rsidR="00BE40A6" w:rsidRPr="00BE40A6" w:rsidRDefault="00BE40A6" w:rsidP="00BE40A6">
            <w:pPr>
              <w:pStyle w:val="31"/>
              <w:shd w:val="clear" w:color="auto" w:fill="auto"/>
              <w:tabs>
                <w:tab w:val="left" w:pos="134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средств на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оплату труда в соответствии с Положением об оплате труда</w:t>
            </w:r>
          </w:p>
        </w:tc>
        <w:tc>
          <w:tcPr>
            <w:tcW w:w="3535" w:type="dxa"/>
          </w:tcPr>
          <w:p w:rsidR="00BE40A6" w:rsidRPr="00BE40A6" w:rsidRDefault="00BE40A6" w:rsidP="00BE40A6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комиссии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учреждения по распределению стимулирующего фонда работникам учреждения;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с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Советом трудового коллектива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tabs>
                <w:tab w:val="left" w:pos="250"/>
              </w:tabs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Директор, СТК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обучающихся, воспитанников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среди родителей</w:t>
            </w:r>
          </w:p>
        </w:tc>
        <w:tc>
          <w:tcPr>
            <w:tcW w:w="2347" w:type="dxa"/>
          </w:tcPr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Замдиректора</w:t>
            </w:r>
          </w:p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о доходах, имуществе и обязательствах имущественного характера директором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- ежегодно до 15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 апреля предоставление сведений о доходах, имуществе и обязательствах имущественного характера директором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Работа с обращениями родителей (законных представителей); </w:t>
            </w:r>
          </w:p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прием родителей (законных представителей); </w:t>
            </w:r>
          </w:p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проверка письменных обращений, подготовка ответов на обращение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роведение мониторинга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</w:t>
            </w:r>
          </w:p>
        </w:tc>
        <w:tc>
          <w:tcPr>
            <w:tcW w:w="2347" w:type="dxa"/>
          </w:tcPr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C44802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по У</w:t>
            </w: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формированию нетерпимого отношения к проявлениям коррупции с юношеского возраста. Организация и проведение недели правовых знаний с целью повышения уровня правосознания и правовой культуры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 xml:space="preserve">-проведение тематических классных часов </w:t>
            </w: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антикоррупционной направленности;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jc w:val="left"/>
              <w:rPr>
                <w:rStyle w:val="2"/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книжные выставки;</w:t>
            </w:r>
          </w:p>
          <w:p w:rsidR="00BE40A6" w:rsidRPr="00BE40A6" w:rsidRDefault="00BE40A6" w:rsidP="00BE40A6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«Правовая ответственность несовершеннолетних».</w:t>
            </w:r>
          </w:p>
        </w:tc>
        <w:tc>
          <w:tcPr>
            <w:tcW w:w="2347" w:type="dxa"/>
          </w:tcPr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Информирование общественности через СМИ о проводимых мероприятиях по антикоррупционному образованию, просвещению и пропаганде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- наличие рубрики на сайте учреждения, поддерживание ее в актуальном режиме</w:t>
            </w:r>
          </w:p>
        </w:tc>
        <w:tc>
          <w:tcPr>
            <w:tcW w:w="2347" w:type="dxa"/>
          </w:tcPr>
          <w:p w:rsidR="00BE40A6" w:rsidRPr="00BE40A6" w:rsidRDefault="00BE40A6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Расписание и режим работы</w:t>
            </w: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Составление расписания и режима работы в соответствии с нормами СанПиН и в интересах оптимального использования рабочего времени</w:t>
            </w:r>
          </w:p>
        </w:tc>
        <w:tc>
          <w:tcPr>
            <w:tcW w:w="2347" w:type="dxa"/>
          </w:tcPr>
          <w:p w:rsidR="00C44802" w:rsidRDefault="00C44802" w:rsidP="00C44802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BE40A6" w:rsidRPr="00BE40A6" w:rsidRDefault="00C44802" w:rsidP="00C44802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по УВР</w:t>
            </w:r>
          </w:p>
        </w:tc>
      </w:tr>
      <w:tr w:rsidR="00BE40A6" w:rsidRPr="00BE40A6" w:rsidTr="00BE40A6">
        <w:tc>
          <w:tcPr>
            <w:tcW w:w="3463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Анализ исполнения Плана мероприятий проти</w:t>
            </w:r>
            <w:r w:rsidR="00C44802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водействия коррупции учреждения</w:t>
            </w:r>
          </w:p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Обсуждение вопросов антикоррупционной политики 1 раз в год на заседании Педагогического совета.</w:t>
            </w:r>
          </w:p>
          <w:p w:rsidR="00BE40A6" w:rsidRPr="00BE40A6" w:rsidRDefault="00BE40A6" w:rsidP="00BD2294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0A6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Назначение должностного лица.</w:t>
            </w:r>
          </w:p>
        </w:tc>
        <w:tc>
          <w:tcPr>
            <w:tcW w:w="2347" w:type="dxa"/>
          </w:tcPr>
          <w:p w:rsidR="00BE40A6" w:rsidRDefault="00C44802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Ответственный за антикоррупционную работу</w:t>
            </w:r>
          </w:p>
          <w:p w:rsidR="00C44802" w:rsidRDefault="00C44802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802" w:rsidRPr="00BE40A6" w:rsidRDefault="00C44802" w:rsidP="00BE40A6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</w:tbl>
    <w:tbl>
      <w:tblPr>
        <w:tblStyle w:val="a4"/>
        <w:tblpPr w:leftFromText="180" w:rightFromText="180" w:vertAnchor="text" w:horzAnchor="margin" w:tblpY="-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53F9" w:rsidTr="005653F9">
        <w:tc>
          <w:tcPr>
            <w:tcW w:w="4672" w:type="dxa"/>
          </w:tcPr>
          <w:p w:rsidR="005653F9" w:rsidRDefault="005653F9" w:rsidP="005653F9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4673" w:type="dxa"/>
          </w:tcPr>
          <w:p w:rsidR="005653F9" w:rsidRDefault="005653F9" w:rsidP="005653F9">
            <w:r>
              <w:t xml:space="preserve">         Приложение 4</w:t>
            </w:r>
          </w:p>
          <w:p w:rsidR="005653F9" w:rsidRDefault="005653F9" w:rsidP="005653F9">
            <w:pPr>
              <w:jc w:val="center"/>
            </w:pPr>
            <w:r>
              <w:t>к приказу № 126 от 22.08.2016 г</w:t>
            </w:r>
          </w:p>
        </w:tc>
      </w:tr>
    </w:tbl>
    <w:p w:rsidR="005521AE" w:rsidRDefault="005521AE" w:rsidP="005521AE">
      <w:pPr>
        <w:tabs>
          <w:tab w:val="left" w:pos="2745"/>
        </w:tabs>
        <w:rPr>
          <w:sz w:val="28"/>
          <w:szCs w:val="28"/>
        </w:rPr>
      </w:pPr>
    </w:p>
    <w:p w:rsidR="005521AE" w:rsidRDefault="005521AE" w:rsidP="005521AE">
      <w:pPr>
        <w:rPr>
          <w:sz w:val="28"/>
          <w:szCs w:val="28"/>
        </w:rPr>
      </w:pPr>
    </w:p>
    <w:p w:rsidR="005521AE" w:rsidRDefault="005521AE" w:rsidP="005521A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03DE8">
        <w:rPr>
          <w:b/>
          <w:sz w:val="28"/>
          <w:szCs w:val="28"/>
        </w:rPr>
        <w:t xml:space="preserve">Установление ограничений, запретов и возложение обязанностей </w:t>
      </w:r>
      <w:r>
        <w:rPr>
          <w:b/>
          <w:sz w:val="28"/>
          <w:szCs w:val="28"/>
        </w:rPr>
        <w:t xml:space="preserve">          </w:t>
      </w:r>
      <w:r w:rsidRPr="00C03DE8">
        <w:rPr>
          <w:b/>
          <w:sz w:val="28"/>
          <w:szCs w:val="28"/>
        </w:rPr>
        <w:t>на работников организации в целях предупреждения коррупции</w:t>
      </w:r>
    </w:p>
    <w:p w:rsidR="005521AE" w:rsidRDefault="005521AE" w:rsidP="005521AE">
      <w:pPr>
        <w:jc w:val="center"/>
        <w:rPr>
          <w:b/>
          <w:sz w:val="28"/>
          <w:szCs w:val="28"/>
        </w:rPr>
      </w:pPr>
    </w:p>
    <w:p w:rsidR="005521AE" w:rsidRPr="00C03DE8" w:rsidRDefault="005521AE" w:rsidP="005521AE">
      <w:pPr>
        <w:pStyle w:val="a3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правовое регулирование ограничений, запретов и обязанностей, установленных в целях противодействия коррупции в отношении работников МКОУ СОШ № 1 п. Пелым.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</w:t>
      </w:r>
      <w:r w:rsidRPr="003F12FF">
        <w:rPr>
          <w:sz w:val="28"/>
          <w:szCs w:val="28"/>
        </w:rPr>
        <w:t>становлени</w:t>
      </w:r>
      <w:r>
        <w:rPr>
          <w:sz w:val="28"/>
          <w:szCs w:val="28"/>
        </w:rPr>
        <w:t>я единой системы</w:t>
      </w:r>
      <w:r w:rsidRPr="003F12FF">
        <w:rPr>
          <w:sz w:val="28"/>
          <w:szCs w:val="28"/>
        </w:rPr>
        <w:t xml:space="preserve"> запретов и ограничений, </w:t>
      </w:r>
      <w:r>
        <w:rPr>
          <w:sz w:val="28"/>
          <w:szCs w:val="28"/>
        </w:rPr>
        <w:t>обеспечивающих предупреждение</w:t>
      </w:r>
      <w:r w:rsidRPr="003F12FF">
        <w:rPr>
          <w:sz w:val="28"/>
          <w:szCs w:val="28"/>
        </w:rPr>
        <w:t xml:space="preserve"> коррупции в Российской Федерации Федеральными законами от 25 декабря 2008 </w:t>
      </w:r>
      <w:r>
        <w:rPr>
          <w:sz w:val="28"/>
          <w:szCs w:val="28"/>
        </w:rPr>
        <w:t xml:space="preserve">г. № 273-ФЗ «О противодействии </w:t>
      </w:r>
      <w:r w:rsidRPr="003F12FF">
        <w:rPr>
          <w:sz w:val="28"/>
          <w:szCs w:val="28"/>
        </w:rPr>
        <w:t>коррупции» и от 3 декабря 2012 г. № 230- ФЗ «О контроле за соответств</w:t>
      </w:r>
      <w:r>
        <w:rPr>
          <w:sz w:val="28"/>
          <w:szCs w:val="28"/>
        </w:rPr>
        <w:t xml:space="preserve">ием </w:t>
      </w:r>
      <w:r w:rsidRPr="003F12FF">
        <w:rPr>
          <w:sz w:val="28"/>
          <w:szCs w:val="28"/>
        </w:rPr>
        <w:t>расходов лиц, замещающих государств</w:t>
      </w:r>
      <w:r>
        <w:rPr>
          <w:sz w:val="28"/>
          <w:szCs w:val="28"/>
        </w:rPr>
        <w:t xml:space="preserve">енные должности, и иных лиц их </w:t>
      </w:r>
      <w:r w:rsidRPr="003F12FF">
        <w:rPr>
          <w:sz w:val="28"/>
          <w:szCs w:val="28"/>
        </w:rPr>
        <w:t>доходам» (далее - Федеральный закон № 273-ФЗ, Федеральный закон № 230- ФЗ), статьей 349.2 Трудовог</w:t>
      </w:r>
      <w:r>
        <w:rPr>
          <w:sz w:val="28"/>
          <w:szCs w:val="28"/>
        </w:rPr>
        <w:t xml:space="preserve">о кодекса Российской Федерации, </w:t>
      </w:r>
      <w:r w:rsidRPr="003F12FF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Правительства Российской Федерации от 5 июля 2013 г. № 568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распространении на отдельные категории граждан ограничений, запретов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обязанностей, установленных Федеральным законом «О противодействии коррупции» и другими федеральными законами в целях противодействия</w:t>
      </w:r>
      <w:r>
        <w:rPr>
          <w:sz w:val="28"/>
          <w:szCs w:val="28"/>
        </w:rPr>
        <w:t xml:space="preserve"> коррупции» (далее постановление № 568) </w:t>
      </w:r>
      <w:r w:rsidRPr="003F12FF">
        <w:rPr>
          <w:sz w:val="28"/>
          <w:szCs w:val="28"/>
        </w:rPr>
        <w:t xml:space="preserve">установлены отдельные </w:t>
      </w:r>
      <w:r>
        <w:rPr>
          <w:sz w:val="28"/>
          <w:szCs w:val="28"/>
        </w:rPr>
        <w:t xml:space="preserve">ограничения, запреты и обязанности в отношении </w:t>
      </w:r>
      <w:r w:rsidRPr="003F12FF">
        <w:rPr>
          <w:sz w:val="28"/>
          <w:szCs w:val="28"/>
        </w:rPr>
        <w:t xml:space="preserve">руководителей государственных учреждений и работников, замещающих отдельные должности в организациях, созданных для выполнения задач, поставленных перед федеральными государственными органами (далее - работники).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В целях реализации вышеуказанных нормативных правовых актов </w:t>
      </w:r>
      <w:r>
        <w:rPr>
          <w:sz w:val="28"/>
          <w:szCs w:val="28"/>
        </w:rPr>
        <w:t>Минтрудом России приняты следующие приказы:</w:t>
      </w:r>
      <w:r w:rsidRPr="003F12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№ 223н от 27 мая 2013 г. «О перечне должностей, замещаемых на </w:t>
      </w:r>
      <w:r w:rsidRPr="003F12FF">
        <w:rPr>
          <w:sz w:val="28"/>
          <w:szCs w:val="28"/>
        </w:rPr>
        <w:br/>
        <w:t xml:space="preserve">основании трудового договора в организациях, созданных для выполнения </w:t>
      </w:r>
      <w:r w:rsidRPr="003F12FF">
        <w:rPr>
          <w:sz w:val="28"/>
          <w:szCs w:val="28"/>
        </w:rPr>
        <w:br/>
        <w:t xml:space="preserve">задач, поставленных перед Министерством труда и социальной защиты </w:t>
      </w:r>
      <w:r w:rsidRPr="003F12FF">
        <w:rPr>
          <w:sz w:val="28"/>
          <w:szCs w:val="28"/>
        </w:rPr>
        <w:br/>
        <w:t>Российской Федерации, при назначении на которые и при замещении которых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(далее - приказ Минтруда России №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223н); № 231н от 30 мая 2013 г. «О порядке уведомления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работодателя о фактах обращения в целях скл</w:t>
      </w:r>
      <w:r>
        <w:rPr>
          <w:sz w:val="28"/>
          <w:szCs w:val="28"/>
        </w:rPr>
        <w:t xml:space="preserve">онения работников организаций, </w:t>
      </w:r>
      <w:r w:rsidRPr="003F12FF">
        <w:rPr>
          <w:sz w:val="28"/>
          <w:szCs w:val="28"/>
        </w:rPr>
        <w:t>созданных для выполнения задач, поста</w:t>
      </w:r>
      <w:r>
        <w:rPr>
          <w:sz w:val="28"/>
          <w:szCs w:val="28"/>
        </w:rPr>
        <w:t xml:space="preserve">вленных перед Министерством труда и </w:t>
      </w:r>
      <w:r w:rsidRPr="003F12FF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защиты Российской Федерации, к совершению коррупционных </w:t>
      </w:r>
      <w:r w:rsidRPr="003F12FF">
        <w:rPr>
          <w:sz w:val="28"/>
          <w:szCs w:val="28"/>
        </w:rPr>
        <w:t>правонарушений» (далее - приказ Минтруда Ро</w:t>
      </w:r>
      <w:r>
        <w:rPr>
          <w:sz w:val="28"/>
          <w:szCs w:val="28"/>
        </w:rPr>
        <w:t xml:space="preserve">ссии № 231н); № 240н от 5 июня  2013 г. «Об утверждении порядка </w:t>
      </w:r>
      <w:r w:rsidRPr="003F12FF">
        <w:rPr>
          <w:sz w:val="28"/>
          <w:szCs w:val="28"/>
        </w:rPr>
        <w:t>представл</w:t>
      </w:r>
      <w:r>
        <w:rPr>
          <w:sz w:val="28"/>
          <w:szCs w:val="28"/>
        </w:rPr>
        <w:t xml:space="preserve">ения гражданами, претендующими </w:t>
      </w:r>
      <w:r w:rsidRPr="003F12FF">
        <w:rPr>
          <w:sz w:val="28"/>
          <w:szCs w:val="28"/>
        </w:rPr>
        <w:t>на замещение должностей, и работн</w:t>
      </w:r>
      <w:r>
        <w:rPr>
          <w:sz w:val="28"/>
          <w:szCs w:val="28"/>
        </w:rPr>
        <w:t xml:space="preserve">иками, замещающими должности в организациях, созданных для выполнения задач, </w:t>
      </w:r>
      <w:r w:rsidRPr="003F12FF">
        <w:rPr>
          <w:sz w:val="28"/>
          <w:szCs w:val="28"/>
        </w:rPr>
        <w:t xml:space="preserve">Министерством </w:t>
      </w:r>
      <w:r w:rsidRPr="003F12FF">
        <w:rPr>
          <w:sz w:val="28"/>
          <w:szCs w:val="28"/>
        </w:rPr>
        <w:lastRenderedPageBreak/>
        <w:t>труда и социальной защиты Ро</w:t>
      </w:r>
      <w:r>
        <w:rPr>
          <w:sz w:val="28"/>
          <w:szCs w:val="28"/>
        </w:rPr>
        <w:t xml:space="preserve">ссийской Федерации, сведений о </w:t>
      </w:r>
      <w:r w:rsidRPr="003F12FF">
        <w:rPr>
          <w:sz w:val="28"/>
          <w:szCs w:val="28"/>
        </w:rPr>
        <w:t xml:space="preserve">своих доходах, расходах, об имуществе и обязательствах имущественного характера, а также сведений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о доходах, расходах, обязательствах имущественного характера </w:t>
      </w:r>
      <w:r w:rsidRPr="003F12FF">
        <w:rPr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супруга (супруги) и </w:t>
      </w:r>
      <w:r w:rsidRPr="003F12FF">
        <w:rPr>
          <w:sz w:val="28"/>
          <w:szCs w:val="28"/>
        </w:rPr>
        <w:t xml:space="preserve">несовершеннолетних детей» (далее - приказ </w:t>
      </w:r>
      <w:r>
        <w:rPr>
          <w:sz w:val="28"/>
          <w:szCs w:val="28"/>
        </w:rPr>
        <w:t xml:space="preserve">Минтруда России №240н); № 258н </w:t>
      </w:r>
      <w:r w:rsidRPr="003F12FF">
        <w:rPr>
          <w:sz w:val="28"/>
          <w:szCs w:val="28"/>
        </w:rPr>
        <w:t>от 13 июня 2013 г. «Об у</w:t>
      </w:r>
      <w:r>
        <w:rPr>
          <w:sz w:val="28"/>
          <w:szCs w:val="28"/>
        </w:rPr>
        <w:t xml:space="preserve">тверждении положения о проверке достоверности и </w:t>
      </w:r>
      <w:r w:rsidRPr="003F12FF">
        <w:rPr>
          <w:sz w:val="28"/>
          <w:szCs w:val="28"/>
        </w:rPr>
        <w:t>п</w:t>
      </w:r>
      <w:r>
        <w:rPr>
          <w:sz w:val="28"/>
          <w:szCs w:val="28"/>
        </w:rPr>
        <w:t xml:space="preserve">олноты сведений, предоставляемых </w:t>
      </w:r>
      <w:r w:rsidRPr="003F12FF">
        <w:rPr>
          <w:sz w:val="28"/>
          <w:szCs w:val="28"/>
        </w:rPr>
        <w:t xml:space="preserve">гражданами,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претендующими на </w:t>
      </w:r>
      <w:r w:rsidRPr="003F12FF">
        <w:rPr>
          <w:sz w:val="28"/>
          <w:szCs w:val="28"/>
        </w:rPr>
        <w:t xml:space="preserve">замещение отдельных должностей, и работниками, замещающими отдельные </w:t>
      </w:r>
      <w:r>
        <w:rPr>
          <w:sz w:val="28"/>
          <w:szCs w:val="28"/>
        </w:rPr>
        <w:t>д</w:t>
      </w:r>
      <w:r w:rsidRPr="003F12FF">
        <w:rPr>
          <w:sz w:val="28"/>
          <w:szCs w:val="28"/>
        </w:rPr>
        <w:t xml:space="preserve">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Федерации» (далее - приказ Минтруда России. № 258н).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Методические рекомендации. </w:t>
      </w:r>
      <w:r>
        <w:rPr>
          <w:sz w:val="28"/>
          <w:szCs w:val="28"/>
        </w:rPr>
        <w:t>О</w:t>
      </w:r>
      <w:r w:rsidRPr="003F12FF">
        <w:rPr>
          <w:sz w:val="28"/>
          <w:szCs w:val="28"/>
        </w:rPr>
        <w:t>сновные направления антикоррупционной деятельности в государственных (муни</w:t>
      </w:r>
      <w:r>
        <w:rPr>
          <w:sz w:val="28"/>
          <w:szCs w:val="28"/>
        </w:rPr>
        <w:t xml:space="preserve">ципальных) учреждениях, а также иных организациях, созданных для </w:t>
      </w:r>
      <w:r w:rsidRPr="003F12FF">
        <w:rPr>
          <w:sz w:val="28"/>
          <w:szCs w:val="28"/>
        </w:rPr>
        <w:t>выпол</w:t>
      </w:r>
      <w:r>
        <w:rPr>
          <w:sz w:val="28"/>
          <w:szCs w:val="28"/>
        </w:rPr>
        <w:t xml:space="preserve">нения задач, поставленными перед </w:t>
      </w:r>
      <w:r w:rsidRPr="003F12FF">
        <w:rPr>
          <w:sz w:val="28"/>
          <w:szCs w:val="28"/>
        </w:rPr>
        <w:t>исполнительными органами государственной</w:t>
      </w:r>
      <w:r>
        <w:rPr>
          <w:sz w:val="28"/>
          <w:szCs w:val="28"/>
        </w:rPr>
        <w:t xml:space="preserve"> власти Свердловской Области и органами местного самоуправления муниципальных образований, </w:t>
      </w:r>
      <w:r w:rsidRPr="003F12FF">
        <w:rPr>
          <w:sz w:val="28"/>
          <w:szCs w:val="28"/>
        </w:rPr>
        <w:t>расположенных на территории Свердловской области</w:t>
      </w:r>
      <w:r>
        <w:rPr>
          <w:sz w:val="28"/>
          <w:szCs w:val="28"/>
        </w:rPr>
        <w:t>.</w:t>
      </w:r>
      <w:r w:rsidRPr="003F12FF">
        <w:rPr>
          <w:sz w:val="28"/>
          <w:szCs w:val="28"/>
        </w:rPr>
        <w:t xml:space="preserve">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В соответствии со статьей 13.3 Федерального закона № 273-ФЗ </w:t>
      </w:r>
      <w:r w:rsidRPr="003F12FF">
        <w:rPr>
          <w:sz w:val="28"/>
          <w:szCs w:val="28"/>
        </w:rPr>
        <w:br/>
        <w:t xml:space="preserve">организации обязаны разрабатывать и принимать меры по предупреждению </w:t>
      </w:r>
      <w:r w:rsidRPr="003F12FF">
        <w:rPr>
          <w:sz w:val="28"/>
          <w:szCs w:val="28"/>
        </w:rPr>
        <w:br/>
        <w:t xml:space="preserve">коррупции.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3F12FF">
        <w:rPr>
          <w:sz w:val="28"/>
          <w:szCs w:val="28"/>
        </w:rPr>
        <w:t>Меры по предупреждению коррупц</w:t>
      </w:r>
      <w:r>
        <w:rPr>
          <w:sz w:val="28"/>
          <w:szCs w:val="28"/>
        </w:rPr>
        <w:t xml:space="preserve">ии, принимаемые в организации, </w:t>
      </w:r>
      <w:r w:rsidRPr="003F12FF">
        <w:rPr>
          <w:sz w:val="28"/>
          <w:szCs w:val="28"/>
        </w:rPr>
        <w:t xml:space="preserve">могут включать: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1) определение подразделений или должностных лиц, ответственных за </w:t>
      </w:r>
      <w:r w:rsidRPr="003F12FF">
        <w:rPr>
          <w:sz w:val="28"/>
          <w:szCs w:val="28"/>
        </w:rPr>
        <w:br/>
        <w:t xml:space="preserve">профилактику коррупционных и иных </w:t>
      </w:r>
      <w:proofErr w:type="gramStart"/>
      <w:r w:rsidRPr="003F12FF">
        <w:rPr>
          <w:sz w:val="28"/>
          <w:szCs w:val="28"/>
        </w:rPr>
        <w:t xml:space="preserve">правонарушений;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3F12FF">
        <w:rPr>
          <w:sz w:val="28"/>
          <w:szCs w:val="28"/>
        </w:rPr>
        <w:t>2) сотрудничество организации с правоохранител</w:t>
      </w:r>
      <w:r>
        <w:rPr>
          <w:sz w:val="28"/>
          <w:szCs w:val="28"/>
        </w:rPr>
        <w:t xml:space="preserve">ьными органами; </w:t>
      </w:r>
      <w:r>
        <w:rPr>
          <w:sz w:val="28"/>
          <w:szCs w:val="28"/>
        </w:rPr>
        <w:br/>
        <w:t xml:space="preserve">        3) разработку и внедрение в практику стандартов и процедур, </w:t>
      </w:r>
      <w:r w:rsidRPr="003F12FF">
        <w:rPr>
          <w:sz w:val="28"/>
          <w:szCs w:val="28"/>
        </w:rPr>
        <w:t>направленных на обеспечение добросовестной ра</w:t>
      </w:r>
      <w:r>
        <w:rPr>
          <w:sz w:val="28"/>
          <w:szCs w:val="28"/>
        </w:rPr>
        <w:t xml:space="preserve">боты организации;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кодекса этики работников организации;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5) предотвращение и урегулирование конфликта </w:t>
      </w:r>
      <w:proofErr w:type="gramStart"/>
      <w:r w:rsidRPr="003F12FF">
        <w:rPr>
          <w:sz w:val="28"/>
          <w:szCs w:val="28"/>
        </w:rPr>
        <w:t xml:space="preserve">интересов;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3F12FF">
        <w:rPr>
          <w:sz w:val="28"/>
          <w:szCs w:val="28"/>
        </w:rPr>
        <w:t xml:space="preserve">6) недопущение составления неофициальной отчетности и использования </w:t>
      </w:r>
      <w:r w:rsidRPr="003F12FF">
        <w:rPr>
          <w:sz w:val="28"/>
          <w:szCs w:val="28"/>
        </w:rPr>
        <w:br/>
        <w:t xml:space="preserve">поддельных документов. </w:t>
      </w:r>
    </w:p>
    <w:p w:rsidR="005521AE" w:rsidRPr="00773BDC" w:rsidRDefault="005521AE" w:rsidP="00552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73BDC">
        <w:rPr>
          <w:b/>
          <w:sz w:val="28"/>
          <w:szCs w:val="28"/>
        </w:rPr>
        <w:t xml:space="preserve">2. 3апреты, ограничения, обязанности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12FF">
        <w:rPr>
          <w:sz w:val="28"/>
          <w:szCs w:val="28"/>
        </w:rPr>
        <w:t xml:space="preserve">2.1. Работники, замещающие должности руководителей организаций и </w:t>
      </w:r>
      <w:r w:rsidRPr="003F12FF">
        <w:rPr>
          <w:sz w:val="28"/>
          <w:szCs w:val="28"/>
        </w:rPr>
        <w:br/>
        <w:t>иные должности, предусмотренные приказом Минтруда России № 223н,</w:t>
      </w:r>
      <w:r>
        <w:rPr>
          <w:sz w:val="28"/>
          <w:szCs w:val="28"/>
        </w:rPr>
        <w:t xml:space="preserve"> о</w:t>
      </w:r>
      <w:r w:rsidRPr="003F12FF">
        <w:rPr>
          <w:sz w:val="28"/>
          <w:szCs w:val="28"/>
        </w:rPr>
        <w:t>бязаны ежегодно представлять в установленном порядке сведения о своих доходах, расходах, об имуществе и обязательствах имущественного характера, а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.</w:t>
      </w:r>
      <w:r w:rsidRPr="003F12FF">
        <w:rPr>
          <w:sz w:val="28"/>
          <w:szCs w:val="28"/>
        </w:rPr>
        <w:t xml:space="preserve">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12FF">
        <w:rPr>
          <w:sz w:val="28"/>
          <w:szCs w:val="28"/>
        </w:rPr>
        <w:t xml:space="preserve">2.2. В случае непредставления по объективным причинам сведений о </w:t>
      </w:r>
      <w:r w:rsidRPr="003F12FF">
        <w:rPr>
          <w:sz w:val="28"/>
          <w:szCs w:val="28"/>
        </w:rPr>
        <w:br/>
        <w:t xml:space="preserve">доходах, об имуществе и обязательствах имущественного характера супруги </w:t>
      </w:r>
      <w:r w:rsidRPr="003F12FF">
        <w:rPr>
          <w:sz w:val="28"/>
          <w:szCs w:val="28"/>
        </w:rPr>
        <w:br/>
        <w:t xml:space="preserve">(супруга) и (или) несовершеннолетних детей уведомить об этом работодателя.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3F12FF">
        <w:rPr>
          <w:sz w:val="28"/>
          <w:szCs w:val="28"/>
        </w:rPr>
        <w:t xml:space="preserve">2.3 Граждане, претендующие на замещение должностей руководителей </w:t>
      </w:r>
      <w:r w:rsidRPr="003F12FF">
        <w:rPr>
          <w:sz w:val="28"/>
          <w:szCs w:val="28"/>
        </w:rPr>
        <w:br/>
        <w:t xml:space="preserve">организаций и иных должностей, предусмотренных приказом Минтруда России № 223н, представляют при назначении на должность сведения о своих </w:t>
      </w:r>
      <w:r w:rsidRPr="003F12FF">
        <w:rPr>
          <w:sz w:val="28"/>
          <w:szCs w:val="28"/>
        </w:rPr>
        <w:lastRenderedPageBreak/>
        <w:t xml:space="preserve"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3F12FF">
        <w:rPr>
          <w:sz w:val="28"/>
          <w:szCs w:val="28"/>
        </w:rPr>
        <w:t xml:space="preserve">2.4. Работники, замещающие должности руководителей организаций и </w:t>
      </w:r>
      <w:r w:rsidRPr="003F12FF">
        <w:rPr>
          <w:sz w:val="28"/>
          <w:szCs w:val="28"/>
        </w:rPr>
        <w:br/>
        <w:t xml:space="preserve">иные должности, </w:t>
      </w:r>
      <w:r>
        <w:rPr>
          <w:sz w:val="28"/>
          <w:szCs w:val="28"/>
        </w:rPr>
        <w:t>п</w:t>
      </w:r>
      <w:r w:rsidRPr="003F12FF">
        <w:rPr>
          <w:sz w:val="28"/>
          <w:szCs w:val="28"/>
        </w:rPr>
        <w:t xml:space="preserve">редусмотренные приказом Минтруда России № 223 н, </w:t>
      </w:r>
      <w:r w:rsidRPr="003F12FF">
        <w:rPr>
          <w:sz w:val="28"/>
          <w:szCs w:val="28"/>
        </w:rPr>
        <w:br/>
        <w:t>обязаны представлять сведения о своих расходах, а т</w:t>
      </w:r>
      <w:r>
        <w:rPr>
          <w:sz w:val="28"/>
          <w:szCs w:val="28"/>
        </w:rPr>
        <w:t xml:space="preserve">акже о расходах своих </w:t>
      </w:r>
      <w:r>
        <w:rPr>
          <w:sz w:val="28"/>
          <w:szCs w:val="28"/>
        </w:rPr>
        <w:br/>
        <w:t xml:space="preserve">супруги (супруга) и несовершеннолетних детей по каждой сделке, по приобретению земельного участка, другого </w:t>
      </w:r>
      <w:r w:rsidRPr="003F12FF">
        <w:rPr>
          <w:sz w:val="28"/>
          <w:szCs w:val="28"/>
        </w:rPr>
        <w:t>объ</w:t>
      </w:r>
      <w:r>
        <w:rPr>
          <w:sz w:val="28"/>
          <w:szCs w:val="28"/>
        </w:rPr>
        <w:t xml:space="preserve">екта недвижимости, </w:t>
      </w:r>
      <w:r w:rsidRPr="003F12FF">
        <w:rPr>
          <w:sz w:val="28"/>
          <w:szCs w:val="28"/>
        </w:rPr>
        <w:t>транспортного средства, ценных бумаг, акций (</w:t>
      </w:r>
      <w:r>
        <w:rPr>
          <w:sz w:val="28"/>
          <w:szCs w:val="28"/>
        </w:rPr>
        <w:t xml:space="preserve">долей участия, паев в уставных </w:t>
      </w:r>
      <w:r w:rsidRPr="003F12FF">
        <w:rPr>
          <w:sz w:val="28"/>
          <w:szCs w:val="28"/>
        </w:rPr>
        <w:t>(складочных) капиталах организаций), есл</w:t>
      </w:r>
      <w:r>
        <w:rPr>
          <w:sz w:val="28"/>
          <w:szCs w:val="28"/>
        </w:rPr>
        <w:t xml:space="preserve">и сумма сделки превышает общий </w:t>
      </w:r>
      <w:r w:rsidRPr="003F12FF">
        <w:rPr>
          <w:sz w:val="28"/>
          <w:szCs w:val="28"/>
        </w:rPr>
        <w:t>доход данного лица и его супруги (с</w:t>
      </w:r>
      <w:r>
        <w:rPr>
          <w:sz w:val="28"/>
          <w:szCs w:val="28"/>
        </w:rPr>
        <w:t xml:space="preserve">упруга) за три последних года, </w:t>
      </w:r>
      <w:r w:rsidRPr="003F12FF">
        <w:rPr>
          <w:sz w:val="28"/>
          <w:szCs w:val="28"/>
        </w:rPr>
        <w:t xml:space="preserve">предшествующих совершению сделки, </w:t>
      </w:r>
      <w:r>
        <w:rPr>
          <w:sz w:val="28"/>
          <w:szCs w:val="28"/>
        </w:rPr>
        <w:t xml:space="preserve">и об </w:t>
      </w:r>
      <w:r w:rsidRPr="003F12FF">
        <w:rPr>
          <w:sz w:val="28"/>
          <w:szCs w:val="28"/>
        </w:rPr>
        <w:t>ис</w:t>
      </w:r>
      <w:r>
        <w:rPr>
          <w:sz w:val="28"/>
          <w:szCs w:val="28"/>
        </w:rPr>
        <w:t xml:space="preserve">точниках получения средств, за </w:t>
      </w:r>
      <w:r w:rsidRPr="003F12FF">
        <w:rPr>
          <w:sz w:val="28"/>
          <w:szCs w:val="28"/>
        </w:rPr>
        <w:t xml:space="preserve">счет которых совершена сделка.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3F12FF">
        <w:rPr>
          <w:sz w:val="28"/>
          <w:szCs w:val="28"/>
        </w:rPr>
        <w:t xml:space="preserve">2.5. Работники, замещающие должности руководителей организаций и </w:t>
      </w:r>
      <w:r w:rsidRPr="003F12FF">
        <w:rPr>
          <w:sz w:val="28"/>
          <w:szCs w:val="28"/>
        </w:rPr>
        <w:br/>
        <w:t>иные должности, предусмотренные приказом Мин</w:t>
      </w:r>
      <w:r>
        <w:rPr>
          <w:sz w:val="28"/>
          <w:szCs w:val="28"/>
        </w:rPr>
        <w:t xml:space="preserve">труда России № 223 н, </w:t>
      </w:r>
      <w:r>
        <w:rPr>
          <w:sz w:val="28"/>
          <w:szCs w:val="28"/>
        </w:rPr>
        <w:br/>
        <w:t xml:space="preserve">обязаны уведомлять работодателя (его </w:t>
      </w:r>
      <w:r w:rsidRPr="003F12FF">
        <w:rPr>
          <w:sz w:val="28"/>
          <w:szCs w:val="28"/>
        </w:rPr>
        <w:t xml:space="preserve">представителя)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и своего непосредственного начальника </w:t>
      </w:r>
      <w:r w:rsidRPr="003F12FF">
        <w:rPr>
          <w:sz w:val="28"/>
          <w:szCs w:val="28"/>
        </w:rPr>
        <w:t xml:space="preserve">о возникшем конфликте интересов или о возможности его возникновения, как только ему станет об этом известно, в письменной форме.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12FF">
        <w:rPr>
          <w:sz w:val="28"/>
          <w:szCs w:val="28"/>
        </w:rPr>
        <w:t xml:space="preserve">2.6 Работодатель (его представитель), которому стало известно о </w:t>
      </w:r>
      <w:r w:rsidRPr="003F12FF">
        <w:rPr>
          <w:sz w:val="28"/>
          <w:szCs w:val="28"/>
        </w:rPr>
        <w:br/>
        <w:t>возникновении у работника личной заинтересо</w:t>
      </w:r>
      <w:r>
        <w:rPr>
          <w:sz w:val="28"/>
          <w:szCs w:val="28"/>
        </w:rPr>
        <w:t xml:space="preserve">ванности, которая приводит или может привести к конфликту </w:t>
      </w:r>
      <w:r w:rsidRPr="003F12FF">
        <w:rPr>
          <w:sz w:val="28"/>
          <w:szCs w:val="28"/>
        </w:rPr>
        <w:t>интересов, обязан</w:t>
      </w:r>
      <w:r>
        <w:rPr>
          <w:sz w:val="28"/>
          <w:szCs w:val="28"/>
        </w:rPr>
        <w:t xml:space="preserve"> принять меры по</w:t>
      </w:r>
      <w:r w:rsidRPr="003F12FF">
        <w:rPr>
          <w:sz w:val="28"/>
          <w:szCs w:val="28"/>
        </w:rPr>
        <w:t xml:space="preserve"> предотвращению или урегулированию конфликта интересов.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3F12FF">
        <w:rPr>
          <w:sz w:val="28"/>
          <w:szCs w:val="28"/>
        </w:rPr>
        <w:t xml:space="preserve">2.7. Работник обязан уведомлять работодателя (его представителя), </w:t>
      </w:r>
      <w:r w:rsidRPr="003F12FF">
        <w:rPr>
          <w:sz w:val="28"/>
          <w:szCs w:val="28"/>
        </w:rPr>
        <w:br/>
        <w:t>органы прокуратуры или другие государствен</w:t>
      </w:r>
      <w:r>
        <w:rPr>
          <w:sz w:val="28"/>
          <w:szCs w:val="28"/>
        </w:rPr>
        <w:t xml:space="preserve">ные органы об обращении к нему каких-либо лиц в целях склонения к совершению </w:t>
      </w:r>
      <w:r w:rsidRPr="003F12FF">
        <w:rPr>
          <w:sz w:val="28"/>
          <w:szCs w:val="28"/>
        </w:rPr>
        <w:t xml:space="preserve">правонарушений.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3F12FF">
        <w:rPr>
          <w:sz w:val="28"/>
          <w:szCs w:val="28"/>
        </w:rPr>
        <w:t xml:space="preserve">2.8. Запрещается получать в связи с исполнением трудовых обязанностей </w:t>
      </w:r>
      <w:r w:rsidRPr="003F12FF">
        <w:rPr>
          <w:sz w:val="28"/>
          <w:szCs w:val="28"/>
        </w:rPr>
        <w:br/>
        <w:t xml:space="preserve">вознаграждения от физических и юридических лиц (подарки, денежное </w:t>
      </w:r>
      <w:r w:rsidRPr="003F12FF">
        <w:rPr>
          <w:sz w:val="28"/>
          <w:szCs w:val="28"/>
        </w:rPr>
        <w:br/>
        <w:t xml:space="preserve">вознаграждение, ссуды, услуги, оплату развлечений, отдыха, транспортных </w:t>
      </w:r>
      <w:r w:rsidRPr="003F12FF">
        <w:rPr>
          <w:sz w:val="28"/>
          <w:szCs w:val="28"/>
        </w:rPr>
        <w:br/>
        <w:t xml:space="preserve">расходов и иные вознаграждения). Запрет не распространяется на случаи </w:t>
      </w:r>
      <w:r w:rsidRPr="003F12FF">
        <w:rPr>
          <w:sz w:val="28"/>
          <w:szCs w:val="28"/>
        </w:rPr>
        <w:br/>
        <w:t>получения работником подарков в связи с протокольными мероприятиями, со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 xml:space="preserve">и специфику трудовой деятельности работника.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12FF">
        <w:rPr>
          <w:sz w:val="28"/>
          <w:szCs w:val="28"/>
        </w:rPr>
        <w:t xml:space="preserve">2.9. Работник обязан уведомлять работодателя (его представителя) о </w:t>
      </w:r>
      <w:r w:rsidRPr="003F12FF">
        <w:rPr>
          <w:sz w:val="28"/>
          <w:szCs w:val="28"/>
        </w:rPr>
        <w:br/>
        <w:t xml:space="preserve">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случаи, установленные </w:t>
      </w:r>
      <w:r>
        <w:rPr>
          <w:sz w:val="28"/>
          <w:szCs w:val="28"/>
        </w:rPr>
        <w:t xml:space="preserve">федеральными законами и иными нормативными </w:t>
      </w:r>
      <w:r w:rsidRPr="003F12FF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актами, определяющими </w:t>
      </w:r>
      <w:r w:rsidRPr="003F12FF">
        <w:rPr>
          <w:sz w:val="28"/>
          <w:szCs w:val="28"/>
        </w:rPr>
        <w:t xml:space="preserve">правового положения и специфику трудовой деятельности работника, и </w:t>
      </w:r>
      <w:r w:rsidRPr="003F12FF">
        <w:rPr>
          <w:sz w:val="28"/>
          <w:szCs w:val="28"/>
        </w:rPr>
        <w:br/>
        <w:t>передавать указанный подарок, стоимость кот</w:t>
      </w:r>
      <w:r>
        <w:rPr>
          <w:sz w:val="28"/>
          <w:szCs w:val="28"/>
        </w:rPr>
        <w:t xml:space="preserve">орого превышает 3 тыс. рублей, </w:t>
      </w:r>
      <w:r w:rsidRPr="003F12FF">
        <w:rPr>
          <w:sz w:val="28"/>
          <w:szCs w:val="28"/>
        </w:rPr>
        <w:t>по акту соответственно в организацию с сохран</w:t>
      </w:r>
      <w:r>
        <w:rPr>
          <w:sz w:val="28"/>
          <w:szCs w:val="28"/>
        </w:rPr>
        <w:t xml:space="preserve">ением возможности его выкупа в порядке, установленном нормативными правовыми </w:t>
      </w:r>
      <w:r w:rsidRPr="003F12FF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Российской </w:t>
      </w:r>
      <w:r w:rsidRPr="003F12FF">
        <w:rPr>
          <w:sz w:val="28"/>
          <w:szCs w:val="28"/>
        </w:rPr>
        <w:t xml:space="preserve">Федерации.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F12FF">
        <w:rPr>
          <w:sz w:val="28"/>
          <w:szCs w:val="28"/>
        </w:rPr>
        <w:t xml:space="preserve">2.10. Работник не вправе принимать без письменного разрешения </w:t>
      </w:r>
      <w:r w:rsidRPr="003F12FF">
        <w:rPr>
          <w:sz w:val="28"/>
          <w:szCs w:val="28"/>
        </w:rPr>
        <w:br/>
        <w:t>работодателя (его представителя) от иностра</w:t>
      </w:r>
      <w:r>
        <w:rPr>
          <w:sz w:val="28"/>
          <w:szCs w:val="28"/>
        </w:rPr>
        <w:t xml:space="preserve">нных государств, международных </w:t>
      </w:r>
      <w:r w:rsidRPr="003F12FF">
        <w:rPr>
          <w:sz w:val="28"/>
          <w:szCs w:val="28"/>
        </w:rPr>
        <w:t>организаций награды, почетные и специальные звания (за иск</w:t>
      </w:r>
      <w:r>
        <w:rPr>
          <w:sz w:val="28"/>
          <w:szCs w:val="28"/>
        </w:rPr>
        <w:t xml:space="preserve">лючением </w:t>
      </w:r>
      <w:r w:rsidRPr="003F12FF">
        <w:rPr>
          <w:sz w:val="28"/>
          <w:szCs w:val="28"/>
        </w:rPr>
        <w:t>научных званий), если в его должностные обяза</w:t>
      </w:r>
      <w:r>
        <w:rPr>
          <w:sz w:val="28"/>
          <w:szCs w:val="28"/>
        </w:rPr>
        <w:t xml:space="preserve">нности входит взаимодействие с </w:t>
      </w:r>
      <w:r w:rsidRPr="003F12FF">
        <w:rPr>
          <w:sz w:val="28"/>
          <w:szCs w:val="28"/>
        </w:rPr>
        <w:t>ук</w:t>
      </w:r>
      <w:r>
        <w:rPr>
          <w:sz w:val="28"/>
          <w:szCs w:val="28"/>
        </w:rPr>
        <w:t xml:space="preserve">азанными организациями. </w:t>
      </w:r>
    </w:p>
    <w:p w:rsidR="005521AE" w:rsidRDefault="005521AE" w:rsidP="0055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2.11.Работник не вправе входить в </w:t>
      </w:r>
      <w:r w:rsidRPr="003F12FF">
        <w:rPr>
          <w:sz w:val="28"/>
          <w:szCs w:val="28"/>
        </w:rPr>
        <w:t xml:space="preserve">состав органов </w:t>
      </w:r>
      <w:r>
        <w:rPr>
          <w:sz w:val="28"/>
          <w:szCs w:val="28"/>
        </w:rPr>
        <w:t>управления,</w:t>
      </w:r>
      <w:r w:rsidRPr="003F12FF">
        <w:rPr>
          <w:sz w:val="28"/>
          <w:szCs w:val="28"/>
        </w:rPr>
        <w:t xml:space="preserve"> попечительских или наблюдательных советов, иных орган</w:t>
      </w:r>
      <w:r>
        <w:rPr>
          <w:sz w:val="28"/>
          <w:szCs w:val="28"/>
        </w:rPr>
        <w:t xml:space="preserve">ов иностранных </w:t>
      </w:r>
      <w:r>
        <w:rPr>
          <w:sz w:val="28"/>
          <w:szCs w:val="28"/>
        </w:rPr>
        <w:br/>
        <w:t xml:space="preserve">некоммерческих неправительственных организаций и </w:t>
      </w:r>
      <w:r w:rsidRPr="003F12FF">
        <w:rPr>
          <w:sz w:val="28"/>
          <w:szCs w:val="28"/>
        </w:rPr>
        <w:t xml:space="preserve">действующих </w:t>
      </w:r>
      <w:r w:rsidRPr="003F12FF">
        <w:rPr>
          <w:sz w:val="28"/>
          <w:szCs w:val="28"/>
        </w:rPr>
        <w:br/>
        <w:t>территории Российской Федерации их структ</w:t>
      </w:r>
      <w:r>
        <w:rPr>
          <w:sz w:val="28"/>
          <w:szCs w:val="28"/>
        </w:rPr>
        <w:t xml:space="preserve">урных подразделений, если иное не предусмотрено международным договором или </w:t>
      </w:r>
      <w:r w:rsidRPr="003F12FF">
        <w:rPr>
          <w:sz w:val="28"/>
          <w:szCs w:val="28"/>
        </w:rPr>
        <w:t xml:space="preserve">законодательством.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3F12FF">
        <w:rPr>
          <w:sz w:val="28"/>
          <w:szCs w:val="28"/>
        </w:rPr>
        <w:t xml:space="preserve">2.12. Работник не вправе заниматься без письменного разрешения </w:t>
      </w:r>
      <w:r w:rsidRPr="003F12FF">
        <w:rPr>
          <w:sz w:val="28"/>
          <w:szCs w:val="28"/>
        </w:rPr>
        <w:br/>
        <w:t>работодателя (его представителя) оплачиваемо</w:t>
      </w:r>
      <w:r>
        <w:rPr>
          <w:sz w:val="28"/>
          <w:szCs w:val="28"/>
        </w:rPr>
        <w:t xml:space="preserve">й деятельностью, финансируемой </w:t>
      </w:r>
      <w:r w:rsidRPr="003F12FF">
        <w:rPr>
          <w:sz w:val="28"/>
          <w:szCs w:val="28"/>
        </w:rPr>
        <w:t>исключительно за счет средств иностранн</w:t>
      </w:r>
      <w:r>
        <w:rPr>
          <w:sz w:val="28"/>
          <w:szCs w:val="28"/>
        </w:rPr>
        <w:t xml:space="preserve">ых государств, международных и </w:t>
      </w:r>
      <w:r w:rsidRPr="003F12FF">
        <w:rPr>
          <w:sz w:val="28"/>
          <w:szCs w:val="28"/>
        </w:rPr>
        <w:t>иностранных организаций, иностранных гражд</w:t>
      </w:r>
      <w:r>
        <w:rPr>
          <w:sz w:val="28"/>
          <w:szCs w:val="28"/>
        </w:rPr>
        <w:t xml:space="preserve">ан и лиц без гражданства, если иное не предусмотрено </w:t>
      </w:r>
      <w:r w:rsidRPr="003F12FF">
        <w:rPr>
          <w:sz w:val="28"/>
          <w:szCs w:val="28"/>
        </w:rPr>
        <w:t>междунаро</w:t>
      </w:r>
      <w:r>
        <w:rPr>
          <w:sz w:val="28"/>
          <w:szCs w:val="28"/>
        </w:rPr>
        <w:t xml:space="preserve">дным договором </w:t>
      </w:r>
      <w:r w:rsidRPr="003F12FF">
        <w:rPr>
          <w:sz w:val="28"/>
          <w:szCs w:val="28"/>
        </w:rPr>
        <w:t xml:space="preserve">или </w:t>
      </w:r>
      <w:r w:rsidRPr="003F12FF">
        <w:rPr>
          <w:sz w:val="28"/>
          <w:szCs w:val="28"/>
        </w:rPr>
        <w:br/>
        <w:t xml:space="preserve">законодательством. </w:t>
      </w:r>
      <w:r w:rsidRPr="003F12F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3F12FF">
        <w:rPr>
          <w:sz w:val="28"/>
          <w:szCs w:val="28"/>
        </w:rPr>
        <w:t xml:space="preserve">2.13.Работник обязан передавать принадлежащие ему ценные бумаги, </w:t>
      </w:r>
      <w:r w:rsidRPr="003F12FF">
        <w:rPr>
          <w:sz w:val="28"/>
          <w:szCs w:val="28"/>
        </w:rPr>
        <w:br/>
        <w:t xml:space="preserve">акции (доли участия, паи в уставных (складочных) капиталах организаций) в </w:t>
      </w:r>
      <w:r w:rsidRPr="003F12FF">
        <w:rPr>
          <w:sz w:val="28"/>
          <w:szCs w:val="28"/>
        </w:rPr>
        <w:br/>
        <w:t xml:space="preserve">доверительное управление в соответствии с гражданским законодательством </w:t>
      </w:r>
      <w:r w:rsidRPr="003F12FF">
        <w:rPr>
          <w:sz w:val="28"/>
          <w:szCs w:val="28"/>
        </w:rPr>
        <w:br/>
        <w:t xml:space="preserve">Российской Федерации в случае, если владение ценными бумагами, акциями </w:t>
      </w:r>
      <w:r w:rsidRPr="003F12FF">
        <w:rPr>
          <w:sz w:val="28"/>
          <w:szCs w:val="28"/>
        </w:rPr>
        <w:br/>
        <w:t xml:space="preserve">(долями участия, паями в уставных (складочных) капиталах организаций) </w:t>
      </w:r>
      <w:r w:rsidRPr="003F12FF">
        <w:rPr>
          <w:sz w:val="28"/>
          <w:szCs w:val="28"/>
        </w:rPr>
        <w:br/>
        <w:t xml:space="preserve">приводит или может привести к конфликту интересов. </w:t>
      </w:r>
    </w:p>
    <w:p w:rsidR="005521AE" w:rsidRDefault="005521AE" w:rsidP="005521AE">
      <w:pPr>
        <w:jc w:val="center"/>
        <w:rPr>
          <w:sz w:val="28"/>
          <w:szCs w:val="28"/>
        </w:rPr>
      </w:pPr>
      <w:r w:rsidRPr="005F15B8">
        <w:rPr>
          <w:b/>
          <w:sz w:val="28"/>
          <w:szCs w:val="28"/>
        </w:rPr>
        <w:t xml:space="preserve">З. Ответственность за несоблюдение предусмотренных ограничений и </w:t>
      </w:r>
      <w:r w:rsidRPr="005F15B8">
        <w:rPr>
          <w:b/>
          <w:sz w:val="28"/>
          <w:szCs w:val="28"/>
        </w:rPr>
        <w:br/>
        <w:t>запретов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В соответствии со статьей 13 Федерального закона № 273-ФЗ граждане Российской Федерации, иностранные граждане и лица </w:t>
      </w:r>
      <w:r>
        <w:rPr>
          <w:sz w:val="28"/>
          <w:szCs w:val="28"/>
        </w:rPr>
        <w:t xml:space="preserve">без гражданства за совершение коррупционных правонарушений </w:t>
      </w:r>
      <w:r w:rsidRPr="003F12FF">
        <w:rPr>
          <w:sz w:val="28"/>
          <w:szCs w:val="28"/>
        </w:rPr>
        <w:t>несут</w:t>
      </w:r>
      <w:r>
        <w:rPr>
          <w:sz w:val="28"/>
          <w:szCs w:val="28"/>
        </w:rPr>
        <w:t xml:space="preserve"> уголовную, </w:t>
      </w:r>
      <w:r w:rsidRPr="003F12FF">
        <w:rPr>
          <w:sz w:val="28"/>
          <w:szCs w:val="28"/>
        </w:rPr>
        <w:t xml:space="preserve">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5521AE" w:rsidRPr="002F0AEF" w:rsidRDefault="005521AE" w:rsidP="005521AE">
      <w:pPr>
        <w:ind w:firstLine="567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>Уголовная ответственность за преступления</w:t>
      </w:r>
    </w:p>
    <w:p w:rsidR="005521AE" w:rsidRPr="002F0AEF" w:rsidRDefault="005521AE" w:rsidP="005521AE">
      <w:pPr>
        <w:ind w:firstLine="567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 xml:space="preserve"> коррупционной направленности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12FF">
        <w:rPr>
          <w:sz w:val="28"/>
          <w:szCs w:val="28"/>
        </w:rPr>
        <w:t xml:space="preserve">еречень коррупционных преступлений Уголовным кодексом Российской Федерации прямо не устанавливается.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К преступлениям коррупционной направленности </w:t>
      </w:r>
      <w:r>
        <w:rPr>
          <w:sz w:val="28"/>
          <w:szCs w:val="28"/>
        </w:rPr>
        <w:t xml:space="preserve">относятся </w:t>
      </w:r>
      <w:r w:rsidRPr="003F12FF">
        <w:rPr>
          <w:sz w:val="28"/>
          <w:szCs w:val="28"/>
        </w:rPr>
        <w:t xml:space="preserve">противоправные деяния связанные с злоупотреблением </w:t>
      </w:r>
      <w:r>
        <w:rPr>
          <w:sz w:val="28"/>
          <w:szCs w:val="28"/>
        </w:rPr>
        <w:t xml:space="preserve">служебным </w:t>
      </w:r>
      <w:r w:rsidRPr="003F12FF">
        <w:rPr>
          <w:sz w:val="28"/>
          <w:szCs w:val="28"/>
        </w:rPr>
        <w:t>положением, дачей взятки, получением взятки, злоупотреблением полномочиями, коммерческий подкуп либо иным незаконным использованием физическим лицом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 xml:space="preserve">своего должностного положения вопреки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</w:t>
      </w:r>
      <w:r w:rsidRPr="003F12FF">
        <w:rPr>
          <w:sz w:val="28"/>
          <w:szCs w:val="28"/>
        </w:rPr>
        <w:lastRenderedPageBreak/>
        <w:t xml:space="preserve">лицами, а также совершение вышеуказанных деяний от имени или в интересах юридического лица.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Так, например, в соответствии с Указан</w:t>
      </w:r>
      <w:r>
        <w:rPr>
          <w:sz w:val="28"/>
          <w:szCs w:val="28"/>
        </w:rPr>
        <w:t>ием Генпрокуратуры России № 52-</w:t>
      </w:r>
      <w:r w:rsidRPr="003F12FF">
        <w:rPr>
          <w:sz w:val="28"/>
          <w:szCs w:val="28"/>
        </w:rPr>
        <w:t xml:space="preserve">11 и МВД России № 2 от 15.02.2012 «О введении в действие перечней статей Уголовного кодекса Российской Федерации, используемых при формировании статистической отчетности», к преступлениям коррупционной направленности относятся: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Мошенничество (статья 159)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Присвоение или растрата (статья 160) </w:t>
      </w:r>
    </w:p>
    <w:p w:rsidR="005521AE" w:rsidRDefault="005521AE" w:rsidP="005521AE">
      <w:pPr>
        <w:spacing w:line="276" w:lineRule="auto"/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Коммерческий подкуп (статья 204)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Злоупотребление должностными полномочиями (статья 285)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Нецелевое расходование бюджетных средств (статья 285.1)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Нецелевое расходование средств государственн</w:t>
      </w:r>
      <w:r>
        <w:rPr>
          <w:sz w:val="28"/>
          <w:szCs w:val="28"/>
        </w:rPr>
        <w:t xml:space="preserve">ых внебюджетных фондов (статья </w:t>
      </w:r>
      <w:r w:rsidRPr="003F12FF">
        <w:rPr>
          <w:sz w:val="28"/>
          <w:szCs w:val="28"/>
        </w:rPr>
        <w:t xml:space="preserve">285.2)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Внесение в единые государственные реестры заведомо недостоверных </w:t>
      </w:r>
      <w:r w:rsidRPr="003F12FF">
        <w:rPr>
          <w:sz w:val="28"/>
          <w:szCs w:val="28"/>
        </w:rPr>
        <w:br/>
        <w:t xml:space="preserve">сведений (статья 285.3)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Превышение должностных полномочий (статья 286)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Незаконное участие в предпринимательской деятельности (статья 289)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Получение взятки (статья 290)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Дача взятки (статья 291)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Посредничество во взяточничестве (статья 291.1)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Служебный подлог (статья 292) </w:t>
      </w:r>
    </w:p>
    <w:p w:rsidR="005521AE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Провокация взятки либо коммерческого подкупа (статья 304) </w:t>
      </w:r>
    </w:p>
    <w:p w:rsidR="005521AE" w:rsidRPr="003F12FF" w:rsidRDefault="005521AE" w:rsidP="005521AE">
      <w:pPr>
        <w:ind w:firstLine="567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 (статья 309) и другие.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За преступления коррупционной направленности Уголовным кодексом </w:t>
      </w:r>
      <w:r w:rsidRPr="003F12FF">
        <w:rPr>
          <w:sz w:val="28"/>
          <w:szCs w:val="28"/>
        </w:rPr>
        <w:br/>
        <w:t xml:space="preserve">Российской Федерации предусмотрены следующие виды наказаний: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штраф;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лишение права занимать определенные должности или заниматься </w:t>
      </w:r>
      <w:r w:rsidRPr="003F12FF">
        <w:rPr>
          <w:sz w:val="28"/>
          <w:szCs w:val="28"/>
        </w:rPr>
        <w:br/>
        <w:t>определенной деятельностью;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 обязательные работы;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исправительные работы;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 принудительные работы;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ограничение свободы;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лишение свободы на определенный срок. </w:t>
      </w:r>
    </w:p>
    <w:p w:rsidR="005521AE" w:rsidRPr="002F0AEF" w:rsidRDefault="005521AE" w:rsidP="005521AE">
      <w:pPr>
        <w:ind w:firstLine="709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 xml:space="preserve">Административная ответственность </w:t>
      </w:r>
    </w:p>
    <w:p w:rsidR="005521AE" w:rsidRPr="002F0AEF" w:rsidRDefault="005521AE" w:rsidP="005521AE">
      <w:pPr>
        <w:ind w:firstLine="709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>за коррупцио</w:t>
      </w:r>
      <w:r>
        <w:rPr>
          <w:b/>
          <w:sz w:val="28"/>
          <w:szCs w:val="28"/>
        </w:rPr>
        <w:t>нные правонарушения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 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 Кодекс Российской Федерации об административных правонарушениях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содержит более 20 составов административных</w:t>
      </w:r>
      <w:r>
        <w:rPr>
          <w:sz w:val="28"/>
          <w:szCs w:val="28"/>
        </w:rPr>
        <w:t xml:space="preserve"> правонарушений </w:t>
      </w:r>
      <w:r w:rsidRPr="003F12FF">
        <w:rPr>
          <w:sz w:val="28"/>
          <w:szCs w:val="28"/>
        </w:rPr>
        <w:t xml:space="preserve">коррупционного характера, среди которых можно выделить такие, как: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5.16 «Подкуп избирателей, участников </w:t>
      </w:r>
      <w:r>
        <w:rPr>
          <w:sz w:val="28"/>
          <w:szCs w:val="28"/>
        </w:rPr>
        <w:t>референдума либо</w:t>
      </w:r>
      <w:r w:rsidRPr="003F12FF">
        <w:rPr>
          <w:sz w:val="28"/>
          <w:szCs w:val="28"/>
        </w:rPr>
        <w:br/>
        <w:t xml:space="preserve">осуществление в период избирательной кампании, кампании референдума </w:t>
      </w:r>
      <w:r w:rsidRPr="003F12FF">
        <w:rPr>
          <w:sz w:val="28"/>
          <w:szCs w:val="28"/>
        </w:rPr>
        <w:br/>
      </w:r>
      <w:r w:rsidRPr="003F12FF">
        <w:rPr>
          <w:sz w:val="28"/>
          <w:szCs w:val="28"/>
        </w:rPr>
        <w:lastRenderedPageBreak/>
        <w:t xml:space="preserve">благотворительной деятельности с нарушением законодательства о выборах и референдумах»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статья 5.17 «</w:t>
      </w:r>
      <w:proofErr w:type="spellStart"/>
      <w:r w:rsidRPr="003F12FF">
        <w:rPr>
          <w:sz w:val="28"/>
          <w:szCs w:val="28"/>
        </w:rPr>
        <w:t>Непредоставление</w:t>
      </w:r>
      <w:proofErr w:type="spellEnd"/>
      <w:r w:rsidRPr="003F12FF">
        <w:rPr>
          <w:sz w:val="28"/>
          <w:szCs w:val="28"/>
        </w:rPr>
        <w:t xml:space="preserve"> или </w:t>
      </w:r>
      <w:proofErr w:type="spellStart"/>
      <w:r w:rsidRPr="003F12FF">
        <w:rPr>
          <w:sz w:val="28"/>
          <w:szCs w:val="28"/>
        </w:rPr>
        <w:t>неопубликование</w:t>
      </w:r>
      <w:proofErr w:type="spellEnd"/>
      <w:r w:rsidRPr="003F12FF">
        <w:rPr>
          <w:sz w:val="28"/>
          <w:szCs w:val="28"/>
        </w:rPr>
        <w:t xml:space="preserve"> отчета, сведений о поступлении и расходовании средств, выделенных на подготовку и проведение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 xml:space="preserve">выборов, референдума»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5.20 «Незаконное </w:t>
      </w:r>
      <w:r>
        <w:rPr>
          <w:sz w:val="28"/>
          <w:szCs w:val="28"/>
        </w:rPr>
        <w:t xml:space="preserve">финансирование </w:t>
      </w:r>
      <w:r w:rsidRPr="003F12FF">
        <w:rPr>
          <w:sz w:val="28"/>
          <w:szCs w:val="28"/>
        </w:rPr>
        <w:t>избирательной кампании, кампании референдума, оказание</w:t>
      </w:r>
      <w:r>
        <w:rPr>
          <w:sz w:val="28"/>
          <w:szCs w:val="28"/>
        </w:rPr>
        <w:t xml:space="preserve"> запрещенной</w:t>
      </w:r>
      <w:r w:rsidRPr="003F12FF">
        <w:rPr>
          <w:sz w:val="28"/>
          <w:szCs w:val="28"/>
        </w:rPr>
        <w:t xml:space="preserve"> законом материальной поддержки, связанные с проведением</w:t>
      </w:r>
      <w:r>
        <w:rPr>
          <w:sz w:val="28"/>
          <w:szCs w:val="28"/>
        </w:rPr>
        <w:t xml:space="preserve"> выборов,</w:t>
      </w:r>
      <w:r w:rsidRPr="003F12FF">
        <w:rPr>
          <w:sz w:val="28"/>
          <w:szCs w:val="28"/>
        </w:rPr>
        <w:t xml:space="preserve"> референдума, </w:t>
      </w:r>
      <w:r>
        <w:rPr>
          <w:sz w:val="28"/>
          <w:szCs w:val="28"/>
        </w:rPr>
        <w:t>в</w:t>
      </w:r>
      <w:r w:rsidRPr="003F12FF">
        <w:rPr>
          <w:sz w:val="28"/>
          <w:szCs w:val="28"/>
        </w:rPr>
        <w:t xml:space="preserve">ыполнение работ, оказание услуг, реализация товаров бесплатно </w:t>
      </w:r>
      <w:r w:rsidRPr="003F12FF">
        <w:rPr>
          <w:sz w:val="28"/>
          <w:szCs w:val="28"/>
        </w:rPr>
        <w:br/>
        <w:t xml:space="preserve">или по необоснованно заниженным (завышенным) расценкам»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5.45 «Использование преимуществ должностного или служебного положения в период избирательной кампании, кампании референдума»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5.47 «Сбор подписей избирателей, участников референдума в </w:t>
      </w:r>
      <w:r w:rsidRPr="003F12FF">
        <w:rPr>
          <w:sz w:val="28"/>
          <w:szCs w:val="28"/>
        </w:rPr>
        <w:br/>
        <w:t>запрещенных местах, а также сбор подписей лицами, кот</w:t>
      </w:r>
      <w:r>
        <w:rPr>
          <w:sz w:val="28"/>
          <w:szCs w:val="28"/>
        </w:rPr>
        <w:t xml:space="preserve">орым участие в этом </w:t>
      </w:r>
      <w:r>
        <w:rPr>
          <w:sz w:val="28"/>
          <w:szCs w:val="28"/>
        </w:rPr>
        <w:br/>
        <w:t xml:space="preserve">запрещено федеральным законом»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5.50 «Нарушение правил </w:t>
      </w:r>
      <w:r w:rsidRPr="003F12FF">
        <w:rPr>
          <w:sz w:val="28"/>
          <w:szCs w:val="28"/>
        </w:rPr>
        <w:t xml:space="preserve">перечисления средств, внесенных в избирательный фонд, фонд референдума»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7.27 «Мелкое хищение» (в случае совершения соответствующего действия путем присвоения или растраты)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7.30 «Нарушение порядка размещения заказа на поставки товаров, выполнение работ, оказание услуг для нужд заказчиков»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14.9 «Ограничение конкуренции органами власти, органами </w:t>
      </w:r>
      <w:r w:rsidRPr="003F12FF">
        <w:rPr>
          <w:sz w:val="28"/>
          <w:szCs w:val="28"/>
        </w:rPr>
        <w:br/>
        <w:t xml:space="preserve">местного самоуправления»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статья 15.21 «Использование служебной информации на рынке ценных </w:t>
      </w:r>
      <w:r w:rsidRPr="003F12FF">
        <w:rPr>
          <w:sz w:val="28"/>
          <w:szCs w:val="28"/>
        </w:rPr>
        <w:br/>
        <w:t>бумаг»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 статья 19.28 «Незаконное вознаграждение от имени юридического лица»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статья 19.29 «Незаконное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>привлечение к трудовой</w:t>
      </w:r>
      <w:r>
        <w:rPr>
          <w:sz w:val="28"/>
          <w:szCs w:val="28"/>
        </w:rPr>
        <w:t xml:space="preserve"> деятельности </w:t>
      </w:r>
      <w:r w:rsidRPr="003F12FF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сл</w:t>
      </w:r>
      <w:r w:rsidRPr="003F12FF">
        <w:rPr>
          <w:sz w:val="28"/>
          <w:szCs w:val="28"/>
        </w:rPr>
        <w:t>ужащего (бывшего государственного другие.</w:t>
      </w:r>
      <w:r>
        <w:rPr>
          <w:sz w:val="28"/>
          <w:szCs w:val="28"/>
        </w:rPr>
        <w:t xml:space="preserve">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За совершён</w:t>
      </w:r>
      <w:r>
        <w:rPr>
          <w:sz w:val="28"/>
          <w:szCs w:val="28"/>
        </w:rPr>
        <w:t>ные</w:t>
      </w:r>
      <w:r w:rsidRPr="003F12FF">
        <w:rPr>
          <w:sz w:val="28"/>
          <w:szCs w:val="28"/>
        </w:rPr>
        <w:t xml:space="preserve"> административные правонарушения </w:t>
      </w:r>
      <w:r>
        <w:rPr>
          <w:sz w:val="28"/>
          <w:szCs w:val="28"/>
        </w:rPr>
        <w:t xml:space="preserve">коррупционной направленности </w:t>
      </w:r>
      <w:r w:rsidRPr="003F12FF">
        <w:rPr>
          <w:sz w:val="28"/>
          <w:szCs w:val="28"/>
        </w:rPr>
        <w:t xml:space="preserve">могут устанавливаться и применяться административные наказания: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административный штраф;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административный арест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; дисквалификация. </w:t>
      </w:r>
    </w:p>
    <w:p w:rsidR="005521AE" w:rsidRPr="002F0AEF" w:rsidRDefault="005521AE" w:rsidP="005521AE">
      <w:pPr>
        <w:ind w:firstLine="709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>Гражданско-правовая ответственность за правонарушения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 xml:space="preserve">совершенным коррупционным правонарушением </w:t>
      </w:r>
      <w:r>
        <w:rPr>
          <w:sz w:val="28"/>
          <w:szCs w:val="28"/>
        </w:rPr>
        <w:t xml:space="preserve">(уголовного, </w:t>
      </w:r>
      <w:r w:rsidRPr="003F12FF">
        <w:rPr>
          <w:sz w:val="28"/>
          <w:szCs w:val="28"/>
        </w:rPr>
        <w:t xml:space="preserve">административного, дисциплинарного характера) причиняется имущественный </w:t>
      </w:r>
      <w:r>
        <w:rPr>
          <w:sz w:val="28"/>
          <w:szCs w:val="28"/>
        </w:rPr>
        <w:t>ущерб</w:t>
      </w:r>
      <w:r w:rsidRPr="003F12FF">
        <w:rPr>
          <w:sz w:val="28"/>
          <w:szCs w:val="28"/>
        </w:rPr>
        <w:t xml:space="preserve">, то возникают </w:t>
      </w:r>
      <w:proofErr w:type="spellStart"/>
      <w:r w:rsidRPr="003F12FF">
        <w:rPr>
          <w:sz w:val="28"/>
          <w:szCs w:val="28"/>
        </w:rPr>
        <w:t>деликтные</w:t>
      </w:r>
      <w:proofErr w:type="spellEnd"/>
      <w:r w:rsidRPr="003F12FF">
        <w:rPr>
          <w:sz w:val="28"/>
          <w:szCs w:val="28"/>
        </w:rPr>
        <w:t xml:space="preserve"> обязательства (обязательства вследствие причинения вреда).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Так, например, согласно ст. 1068 Гражданского кодекса Российской </w:t>
      </w:r>
      <w:r w:rsidRPr="003F12FF">
        <w:rPr>
          <w:sz w:val="28"/>
          <w:szCs w:val="28"/>
        </w:rPr>
        <w:br/>
        <w:t xml:space="preserve">Федерации юридическое лицо либо гражданин возмещает вред, </w:t>
      </w:r>
      <w:r>
        <w:rPr>
          <w:sz w:val="28"/>
          <w:szCs w:val="28"/>
        </w:rPr>
        <w:t>п</w:t>
      </w:r>
      <w:r w:rsidRPr="003F12FF">
        <w:rPr>
          <w:sz w:val="28"/>
          <w:szCs w:val="28"/>
        </w:rPr>
        <w:t xml:space="preserve">ричиненный </w:t>
      </w:r>
      <w:r>
        <w:rPr>
          <w:sz w:val="28"/>
          <w:szCs w:val="28"/>
        </w:rPr>
        <w:t xml:space="preserve">его </w:t>
      </w:r>
      <w:r w:rsidRPr="003F12FF">
        <w:rPr>
          <w:sz w:val="28"/>
          <w:szCs w:val="28"/>
        </w:rPr>
        <w:t xml:space="preserve">работником при исполнении трудовых (служебных, обязанностей.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lastRenderedPageBreak/>
        <w:t xml:space="preserve">Статья 575 Гражданского кодекса Российской Федерации содержит запрет на дарение, за исключением обычных подарков, стоимость которых не </w:t>
      </w:r>
      <w:r w:rsidRPr="003F12FF">
        <w:rPr>
          <w:sz w:val="28"/>
          <w:szCs w:val="28"/>
        </w:rPr>
        <w:br/>
        <w:t>превышает 3000 рублей, работникам образовательных</w:t>
      </w:r>
      <w:r>
        <w:rPr>
          <w:sz w:val="28"/>
          <w:szCs w:val="28"/>
        </w:rPr>
        <w:t>,</w:t>
      </w:r>
      <w:r w:rsidRPr="003F12FF">
        <w:rPr>
          <w:sz w:val="28"/>
          <w:szCs w:val="28"/>
        </w:rPr>
        <w:t xml:space="preserve"> медицинских организаций, организаций, оказывающих социальные услуги, и </w:t>
      </w:r>
      <w:r w:rsidRPr="003F12FF">
        <w:rPr>
          <w:sz w:val="28"/>
          <w:szCs w:val="28"/>
        </w:rPr>
        <w:br/>
        <w:t xml:space="preserve">аналогичных организаций, в том числе организаций для детей-сирот и детей, </w:t>
      </w:r>
      <w:r w:rsidRPr="003F12FF">
        <w:rPr>
          <w:sz w:val="28"/>
          <w:szCs w:val="28"/>
        </w:rPr>
        <w:br/>
        <w:t xml:space="preserve">оставшихся без попечения родителей, гражданами, находящимися в них на </w:t>
      </w:r>
      <w:r w:rsidRPr="003F12FF">
        <w:rPr>
          <w:sz w:val="28"/>
          <w:szCs w:val="28"/>
        </w:rPr>
        <w:br/>
        <w:t xml:space="preserve">лечении, содержании или воспитании, супругами и родственниками этих </w:t>
      </w:r>
      <w:r w:rsidRPr="003F12FF">
        <w:rPr>
          <w:sz w:val="28"/>
          <w:szCs w:val="28"/>
        </w:rPr>
        <w:br/>
        <w:t xml:space="preserve">граждан. </w:t>
      </w:r>
    </w:p>
    <w:p w:rsidR="005521AE" w:rsidRPr="002F0AEF" w:rsidRDefault="005521AE" w:rsidP="005521AE">
      <w:pPr>
        <w:ind w:firstLine="709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>Дисциплинарная ответственность</w:t>
      </w:r>
    </w:p>
    <w:p w:rsidR="005521AE" w:rsidRPr="002F0AEF" w:rsidRDefault="005521AE" w:rsidP="005521AE">
      <w:pPr>
        <w:ind w:firstLine="709"/>
        <w:jc w:val="center"/>
        <w:rPr>
          <w:b/>
          <w:sz w:val="28"/>
          <w:szCs w:val="28"/>
        </w:rPr>
      </w:pPr>
      <w:r w:rsidRPr="002F0AEF">
        <w:rPr>
          <w:b/>
          <w:sz w:val="28"/>
          <w:szCs w:val="28"/>
        </w:rPr>
        <w:t>за коррупционные правонарушения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Это нарушения законодательных запретов, требований и ограничений, </w:t>
      </w:r>
      <w:r w:rsidRPr="003F12FF">
        <w:rPr>
          <w:sz w:val="28"/>
          <w:szCs w:val="28"/>
        </w:rPr>
        <w:br/>
        <w:t xml:space="preserve">установленных для работников в целях предупреждения коррупции, которые </w:t>
      </w:r>
      <w:r w:rsidRPr="003F12FF">
        <w:rPr>
          <w:sz w:val="28"/>
          <w:szCs w:val="28"/>
        </w:rPr>
        <w:br/>
        <w:t xml:space="preserve">являются основанием для применения дисциплинарных взысканий.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В соответствии со статьей 192 Трудового кодекса Российской Федерации совершение дисциплинарного проступка, то есть неисполнение </w:t>
      </w:r>
      <w:r w:rsidRPr="003F12FF">
        <w:rPr>
          <w:sz w:val="28"/>
          <w:szCs w:val="28"/>
        </w:rPr>
        <w:br/>
        <w:t xml:space="preserve">ненадлежащее исполнение работником по его вине возложенных на него </w:t>
      </w:r>
      <w:r w:rsidRPr="003F12FF">
        <w:rPr>
          <w:sz w:val="28"/>
          <w:szCs w:val="28"/>
        </w:rPr>
        <w:br/>
        <w:t xml:space="preserve">трудовых обязанностей, работодатель имеет право применить следующие </w:t>
      </w:r>
      <w:r w:rsidRPr="003F12FF">
        <w:rPr>
          <w:sz w:val="28"/>
          <w:szCs w:val="28"/>
        </w:rPr>
        <w:br/>
        <w:t xml:space="preserve">дисциплинарные взыскания: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1) замечание;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2) выговор;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3) увольнение по соответствующим основаниям.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>Так, например, в соответствии с пунктом 7.1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интересов, стороной которого</w:t>
      </w:r>
      <w:r>
        <w:rPr>
          <w:sz w:val="28"/>
          <w:szCs w:val="28"/>
        </w:rPr>
        <w:t xml:space="preserve"> он является,</w:t>
      </w:r>
      <w:r w:rsidRPr="003F12FF">
        <w:rPr>
          <w:sz w:val="28"/>
          <w:szCs w:val="28"/>
        </w:rPr>
        <w:t xml:space="preserve">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</w:t>
      </w:r>
      <w:r>
        <w:rPr>
          <w:sz w:val="28"/>
          <w:szCs w:val="28"/>
        </w:rPr>
        <w:t xml:space="preserve"> </w:t>
      </w:r>
      <w:r w:rsidRPr="003F12FF">
        <w:rPr>
          <w:sz w:val="28"/>
          <w:szCs w:val="28"/>
        </w:rPr>
        <w:t xml:space="preserve">имущественного характера своих супруга </w:t>
      </w:r>
      <w:r>
        <w:rPr>
          <w:sz w:val="28"/>
          <w:szCs w:val="28"/>
        </w:rPr>
        <w:t xml:space="preserve">(супруги) и несовершеннолетних </w:t>
      </w:r>
      <w:r w:rsidRPr="003F12FF">
        <w:rPr>
          <w:sz w:val="28"/>
          <w:szCs w:val="28"/>
        </w:rPr>
        <w:t>детей, открытия (наличия) счетов (вклад</w:t>
      </w:r>
      <w:r>
        <w:rPr>
          <w:sz w:val="28"/>
          <w:szCs w:val="28"/>
        </w:rPr>
        <w:t xml:space="preserve">ов) в случаях, предусмотренных </w:t>
      </w:r>
      <w:r w:rsidRPr="003F12FF">
        <w:rPr>
          <w:sz w:val="28"/>
          <w:szCs w:val="28"/>
        </w:rPr>
        <w:t xml:space="preserve">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</w:t>
      </w:r>
      <w:r>
        <w:rPr>
          <w:sz w:val="28"/>
          <w:szCs w:val="28"/>
        </w:rPr>
        <w:t xml:space="preserve">указанные действия дают </w:t>
      </w:r>
      <w:r w:rsidRPr="003F12FF">
        <w:rPr>
          <w:sz w:val="28"/>
          <w:szCs w:val="28"/>
        </w:rPr>
        <w:t xml:space="preserve">основание для утраты доверия к работнику со стороны работодателя. </w:t>
      </w:r>
    </w:p>
    <w:p w:rsidR="005521AE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С руководителем унитарного предприятия трудовой договор может быть расторгнут в соответствии с пунктом 3 статьи 278 Трудового кодекса </w:t>
      </w:r>
      <w:r w:rsidRPr="003F12FF">
        <w:rPr>
          <w:sz w:val="28"/>
          <w:szCs w:val="28"/>
        </w:rPr>
        <w:br/>
        <w:t xml:space="preserve">Российской Федерации в связи с нарушением запретов, установленных пунктом 2 статьи 21 Федерального закона от 14 ноября 2002 г. №161-ФЗ «О </w:t>
      </w:r>
      <w:r w:rsidRPr="003F12FF">
        <w:rPr>
          <w:sz w:val="28"/>
          <w:szCs w:val="28"/>
        </w:rPr>
        <w:br/>
        <w:t xml:space="preserve">государственных и муниципальных унитарных предприятиях». </w:t>
      </w:r>
    </w:p>
    <w:p w:rsidR="005521AE" w:rsidRPr="003F12FF" w:rsidRDefault="005521AE" w:rsidP="005521AE">
      <w:pPr>
        <w:ind w:firstLine="709"/>
        <w:jc w:val="both"/>
        <w:rPr>
          <w:sz w:val="28"/>
          <w:szCs w:val="28"/>
        </w:rPr>
      </w:pPr>
      <w:r w:rsidRPr="003F12FF">
        <w:rPr>
          <w:sz w:val="28"/>
          <w:szCs w:val="28"/>
        </w:rPr>
        <w:t xml:space="preserve">Кроме того, в соответствии с частью 8 статьи 8 Федерального закона № </w:t>
      </w:r>
      <w:r w:rsidRPr="003F12FF">
        <w:rPr>
          <w:sz w:val="28"/>
          <w:szCs w:val="28"/>
        </w:rPr>
        <w:br/>
        <w:t xml:space="preserve">273-ФЗ, непредставление гражданином при поступлении организацию, </w:t>
      </w:r>
      <w:r w:rsidRPr="003F12FF">
        <w:rPr>
          <w:sz w:val="28"/>
          <w:szCs w:val="28"/>
        </w:rPr>
        <w:br/>
        <w:t xml:space="preserve">создаваемую для выполнения задач, федеральными государственными </w:t>
      </w:r>
      <w:r w:rsidRPr="003F12FF">
        <w:rPr>
          <w:sz w:val="28"/>
          <w:szCs w:val="28"/>
        </w:rPr>
        <w:br/>
        <w:t xml:space="preserve">органами, на должность </w:t>
      </w:r>
      <w:r>
        <w:rPr>
          <w:sz w:val="28"/>
          <w:szCs w:val="28"/>
        </w:rPr>
        <w:t xml:space="preserve">руководителя </w:t>
      </w:r>
      <w:r w:rsidRPr="003F12FF">
        <w:rPr>
          <w:sz w:val="28"/>
          <w:szCs w:val="28"/>
        </w:rPr>
        <w:t>государственного учреждения представителю нанимателя</w:t>
      </w:r>
      <w:r>
        <w:rPr>
          <w:sz w:val="28"/>
          <w:szCs w:val="28"/>
        </w:rPr>
        <w:t xml:space="preserve"> (работодателю)</w:t>
      </w:r>
      <w:r w:rsidRPr="003F12FF">
        <w:rPr>
          <w:sz w:val="28"/>
          <w:szCs w:val="28"/>
        </w:rPr>
        <w:t xml:space="preserve"> сведений о своих доходах, об </w:t>
      </w:r>
      <w:r w:rsidRPr="003F12FF">
        <w:rPr>
          <w:sz w:val="28"/>
          <w:szCs w:val="28"/>
        </w:rPr>
        <w:lastRenderedPageBreak/>
        <w:t xml:space="preserve">имуществе и обязательствах имущественного характера, а также о доходах, об имуществе и </w:t>
      </w:r>
      <w:r>
        <w:rPr>
          <w:sz w:val="28"/>
          <w:szCs w:val="28"/>
        </w:rPr>
        <w:t>о</w:t>
      </w:r>
      <w:r w:rsidRPr="003F12FF">
        <w:rPr>
          <w:sz w:val="28"/>
          <w:szCs w:val="28"/>
        </w:rPr>
        <w:t>бязательствах имущественного характера своих супруги (супруга) и несовершеннолетних</w:t>
      </w:r>
      <w:r>
        <w:rPr>
          <w:sz w:val="28"/>
          <w:szCs w:val="28"/>
        </w:rPr>
        <w:t xml:space="preserve"> детей либо</w:t>
      </w:r>
      <w:r w:rsidRPr="003F12FF">
        <w:rPr>
          <w:sz w:val="28"/>
          <w:szCs w:val="28"/>
        </w:rPr>
        <w:t xml:space="preserve">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организацию.</w:t>
      </w:r>
    </w:p>
    <w:p w:rsidR="005521AE" w:rsidRPr="003F12FF" w:rsidRDefault="005521AE" w:rsidP="005521AE">
      <w:pPr>
        <w:rPr>
          <w:sz w:val="28"/>
          <w:szCs w:val="28"/>
        </w:rPr>
      </w:pPr>
    </w:p>
    <w:p w:rsidR="005521AE" w:rsidRDefault="005521AE" w:rsidP="005521AE"/>
    <w:p w:rsidR="005521AE" w:rsidRPr="005521AE" w:rsidRDefault="005521AE" w:rsidP="005521AE">
      <w:pPr>
        <w:tabs>
          <w:tab w:val="left" w:pos="3915"/>
        </w:tabs>
        <w:rPr>
          <w:sz w:val="28"/>
          <w:szCs w:val="28"/>
        </w:rPr>
      </w:pPr>
    </w:p>
    <w:sectPr w:rsidR="005521AE" w:rsidRPr="0055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7E9"/>
    <w:multiLevelType w:val="multilevel"/>
    <w:tmpl w:val="86AA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158B2"/>
    <w:multiLevelType w:val="multilevel"/>
    <w:tmpl w:val="B76AF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61F6B"/>
    <w:multiLevelType w:val="hybridMultilevel"/>
    <w:tmpl w:val="242E5F52"/>
    <w:lvl w:ilvl="0" w:tplc="30520D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19AD"/>
    <w:multiLevelType w:val="multilevel"/>
    <w:tmpl w:val="65665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09589A"/>
    <w:multiLevelType w:val="hybridMultilevel"/>
    <w:tmpl w:val="1FEAC764"/>
    <w:lvl w:ilvl="0" w:tplc="CC4C2C26">
      <w:start w:val="1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10912"/>
    <w:multiLevelType w:val="multilevel"/>
    <w:tmpl w:val="4BE04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276294"/>
    <w:multiLevelType w:val="multilevel"/>
    <w:tmpl w:val="1A36C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641A32"/>
    <w:multiLevelType w:val="hybridMultilevel"/>
    <w:tmpl w:val="88CA1C66"/>
    <w:lvl w:ilvl="0" w:tplc="7028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7F4DDB"/>
    <w:multiLevelType w:val="hybridMultilevel"/>
    <w:tmpl w:val="CFB8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14261"/>
    <w:multiLevelType w:val="multilevel"/>
    <w:tmpl w:val="9E26B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26"/>
    <w:rsid w:val="005521AE"/>
    <w:rsid w:val="005653F9"/>
    <w:rsid w:val="00602FEB"/>
    <w:rsid w:val="007D54CF"/>
    <w:rsid w:val="008371A2"/>
    <w:rsid w:val="00BE40A6"/>
    <w:rsid w:val="00BF60EB"/>
    <w:rsid w:val="00C22D63"/>
    <w:rsid w:val="00C44802"/>
    <w:rsid w:val="00CC5B2E"/>
    <w:rsid w:val="00D43726"/>
    <w:rsid w:val="00E80D2F"/>
    <w:rsid w:val="00EA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00538-6ECA-4789-B2DB-387C75A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2D5C"/>
    <w:pPr>
      <w:keepNext/>
      <w:jc w:val="center"/>
      <w:outlineLvl w:val="2"/>
    </w:pPr>
    <w:rPr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A2D5C"/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EA2D5C"/>
    <w:pPr>
      <w:ind w:left="720"/>
      <w:contextualSpacing/>
    </w:pPr>
  </w:style>
  <w:style w:type="table" w:styleId="a4">
    <w:name w:val="Table Grid"/>
    <w:basedOn w:val="a1"/>
    <w:uiPriority w:val="39"/>
    <w:rsid w:val="00C2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2D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2F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F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1"/>
    <w:rsid w:val="00BE40A6"/>
    <w:rPr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basedOn w:val="a8"/>
    <w:rsid w:val="00BE40A6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BE40A6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8"/>
    <w:rsid w:val="00BE40A6"/>
    <w:pPr>
      <w:widowControl w:val="0"/>
      <w:shd w:val="clear" w:color="auto" w:fill="FFFFFF"/>
      <w:spacing w:after="720" w:line="278" w:lineRule="exact"/>
      <w:ind w:hanging="38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cp:lastPrinted>2016-08-16T09:43:00Z</cp:lastPrinted>
  <dcterms:created xsi:type="dcterms:W3CDTF">2016-08-16T08:52:00Z</dcterms:created>
  <dcterms:modified xsi:type="dcterms:W3CDTF">2016-08-19T09:28:00Z</dcterms:modified>
</cp:coreProperties>
</file>