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38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4807"/>
      </w:tblGrid>
      <w:tr w:rsidR="007B6190" w:rsidRPr="00D221FA" w:rsidTr="007B6190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7B6190" w:rsidRPr="00CA4E88" w:rsidRDefault="007B6190" w:rsidP="007B619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CA4E88">
              <w:rPr>
                <w:rFonts w:ascii="Times New Roman" w:hAnsi="Times New Roman" w:cs="Times New Roman"/>
                <w:b/>
              </w:rPr>
              <w:t>ПРИНЯТО</w:t>
            </w:r>
          </w:p>
          <w:p w:rsidR="007B6190" w:rsidRPr="00CA4E88" w:rsidRDefault="007B6190" w:rsidP="007B6190">
            <w:pPr>
              <w:spacing w:after="0"/>
              <w:rPr>
                <w:rFonts w:ascii="Times New Roman" w:hAnsi="Times New Roman" w:cs="Times New Roman"/>
              </w:rPr>
            </w:pPr>
            <w:r w:rsidRPr="00CA4E88">
              <w:rPr>
                <w:rFonts w:ascii="Times New Roman" w:hAnsi="Times New Roman" w:cs="Times New Roman"/>
              </w:rPr>
              <w:t>на общем собрании трудового коллектива</w:t>
            </w:r>
          </w:p>
          <w:p w:rsidR="007B6190" w:rsidRPr="008B454B" w:rsidRDefault="007B6190" w:rsidP="007B260F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7B260F">
              <w:rPr>
                <w:rFonts w:ascii="Times New Roman" w:hAnsi="Times New Roman" w:cs="Times New Roman"/>
              </w:rPr>
              <w:t xml:space="preserve">протокол № </w:t>
            </w:r>
            <w:r w:rsidR="007B260F" w:rsidRPr="007B260F">
              <w:rPr>
                <w:rFonts w:ascii="Times New Roman" w:hAnsi="Times New Roman" w:cs="Times New Roman"/>
              </w:rPr>
              <w:t>1</w:t>
            </w:r>
            <w:r w:rsidRPr="007B260F">
              <w:rPr>
                <w:rFonts w:ascii="Times New Roman" w:hAnsi="Times New Roman" w:cs="Times New Roman"/>
              </w:rPr>
              <w:t xml:space="preserve"> от</w:t>
            </w:r>
            <w:r w:rsidRPr="008B454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B454B">
              <w:rPr>
                <w:rFonts w:ascii="Times New Roman" w:hAnsi="Times New Roman" w:cs="Times New Roman"/>
              </w:rPr>
              <w:t>«</w:t>
            </w:r>
            <w:r w:rsidR="007B260F">
              <w:rPr>
                <w:rFonts w:ascii="Times New Roman" w:hAnsi="Times New Roman" w:cs="Times New Roman"/>
              </w:rPr>
              <w:t>03</w:t>
            </w:r>
            <w:r w:rsidRPr="008B454B">
              <w:rPr>
                <w:rFonts w:ascii="Times New Roman" w:hAnsi="Times New Roman" w:cs="Times New Roman"/>
              </w:rPr>
              <w:t xml:space="preserve">» </w:t>
            </w:r>
            <w:r w:rsidR="007B260F">
              <w:rPr>
                <w:rFonts w:ascii="Times New Roman" w:hAnsi="Times New Roman" w:cs="Times New Roman"/>
              </w:rPr>
              <w:t>декабря</w:t>
            </w:r>
            <w:r w:rsidRPr="008B454B">
              <w:rPr>
                <w:rFonts w:ascii="Times New Roman" w:hAnsi="Times New Roman" w:cs="Times New Roman"/>
              </w:rPr>
              <w:t xml:space="preserve"> 201</w:t>
            </w:r>
            <w:r w:rsidR="007B260F">
              <w:rPr>
                <w:rFonts w:ascii="Times New Roman" w:hAnsi="Times New Roman" w:cs="Times New Roman"/>
              </w:rPr>
              <w:t>4</w:t>
            </w:r>
            <w:r w:rsidRPr="008B454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7B6190" w:rsidRPr="00CA4E88" w:rsidRDefault="007B6190" w:rsidP="007B619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CA4E88">
              <w:rPr>
                <w:rFonts w:ascii="Times New Roman" w:hAnsi="Times New Roman" w:cs="Times New Roman"/>
                <w:b/>
              </w:rPr>
              <w:t>УТВЕРЖД</w:t>
            </w:r>
            <w:r>
              <w:rPr>
                <w:rFonts w:ascii="Times New Roman" w:hAnsi="Times New Roman" w:cs="Times New Roman"/>
                <w:b/>
              </w:rPr>
              <w:t>АЮ</w:t>
            </w:r>
          </w:p>
          <w:p w:rsidR="007B6190" w:rsidRDefault="007B6190" w:rsidP="007B6190">
            <w:pPr>
              <w:pStyle w:val="a6"/>
              <w:spacing w:before="0" w:after="0"/>
            </w:pPr>
            <w:r>
              <w:t>Директор МКОУ СОШ №1 _______     Т.А.Смирнова</w:t>
            </w:r>
          </w:p>
          <w:p w:rsidR="007B6190" w:rsidRPr="0026218B" w:rsidRDefault="007B6190" w:rsidP="007B6190">
            <w:pPr>
              <w:pStyle w:val="a6"/>
              <w:spacing w:before="0" w:after="0"/>
              <w:rPr>
                <w:color w:val="FF0000"/>
                <w:sz w:val="28"/>
                <w:szCs w:val="28"/>
              </w:rPr>
            </w:pPr>
            <w:r>
              <w:t xml:space="preserve">Приказ № </w:t>
            </w:r>
            <w:r w:rsidR="007B260F" w:rsidRPr="007B260F">
              <w:t>43/1</w:t>
            </w:r>
            <w:r w:rsidRPr="005C4B00">
              <w:rPr>
                <w:color w:val="FF0000"/>
              </w:rPr>
              <w:t xml:space="preserve"> </w:t>
            </w:r>
            <w:r w:rsidR="007B260F" w:rsidRPr="008B454B">
              <w:t>«</w:t>
            </w:r>
            <w:r w:rsidR="007B260F">
              <w:t>03</w:t>
            </w:r>
            <w:r w:rsidR="007B260F" w:rsidRPr="008B454B">
              <w:t xml:space="preserve">» </w:t>
            </w:r>
            <w:r w:rsidR="007B260F">
              <w:t>декабря</w:t>
            </w:r>
            <w:r w:rsidR="007B260F" w:rsidRPr="008B454B">
              <w:t xml:space="preserve"> 201</w:t>
            </w:r>
            <w:r w:rsidR="007B260F">
              <w:t>4</w:t>
            </w:r>
            <w:r w:rsidR="007B260F" w:rsidRPr="008B454B">
              <w:t xml:space="preserve"> г.</w:t>
            </w:r>
          </w:p>
          <w:p w:rsidR="007B6190" w:rsidRPr="00CA4E88" w:rsidRDefault="007B6190" w:rsidP="007B6190">
            <w:pPr>
              <w:spacing w:after="0"/>
              <w:rPr>
                <w:rFonts w:ascii="Times New Roman" w:hAnsi="Times New Roman" w:cs="Times New Roman"/>
              </w:rPr>
            </w:pPr>
          </w:p>
          <w:p w:rsidR="007B6190" w:rsidRPr="00CA4E88" w:rsidRDefault="007B6190" w:rsidP="007B619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B6190" w:rsidRDefault="007B6190" w:rsidP="008B454B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9591B" w:rsidRDefault="00D9591B" w:rsidP="008B454B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</w:t>
      </w:r>
      <w:r w:rsidR="00997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уведомления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работодателя</w:t>
      </w: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случаях склонения работника к совершению</w:t>
      </w: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коррупционных правонарушений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о ставшей известной работнику информации о случаях </w:t>
      </w:r>
      <w:r w:rsidR="00DD1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совершения коррупционных</w:t>
      </w: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правонарушений</w:t>
      </w:r>
    </w:p>
    <w:p w:rsidR="00D9591B" w:rsidRPr="00D9591B" w:rsidRDefault="00D9591B" w:rsidP="00D9591B">
      <w:pPr>
        <w:shd w:val="clear" w:color="auto" w:fill="FFFFFF"/>
        <w:spacing w:before="100" w:beforeAutospacing="1" w:after="125" w:line="2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порядок уведомления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работодателя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E52562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случаях склонения работника к совершению коррупционных правонарушений или о ставшей известной работнику информации о случаяхсовершения  коррупционных правонарушений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по тексту – Положение)  разработано в соответствии с частью 5 статьи 9 Федерального закона от 25.12.2008 N 273-ФЗ «О противодействии коррупции» с целью создания единой системы по предупреждению коррупционных правонарушений в </w:t>
      </w:r>
      <w:r w:rsidR="008B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СОШ № 1 п. Пелым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 тексту –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определяет порядок уведомления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</w:t>
      </w:r>
      <w:r w:rsidR="00E52562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E52562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устанавливает перечень сведений, содержащихся в данных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E52562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Действие настоящего Положения распространяется на всех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8B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№ 1 п. Пелым.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</w:t>
      </w:r>
      <w:r w:rsidR="008B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СОШ № 1 п. Пелым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уведомлять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органы прокуратуры или другие государственные органы обо всех случаях </w:t>
      </w:r>
      <w:r w:rsidR="00E52562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склонения работника к совершению коррупционных правонарушений или о ставшей известной работнику информации о случаях     </w:t>
      </w:r>
      <w:r w:rsidR="008B454B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совершения коррупционных</w:t>
      </w:r>
      <w:r w:rsidR="00E52562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правонарушений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Во всех случаях </w:t>
      </w:r>
      <w:r w:rsidR="00E52562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склонения работника к совершению коррупционных правонарушений или о ставшей известной работнику информации о случаях </w:t>
      </w:r>
      <w:proofErr w:type="gramStart"/>
      <w:r w:rsidR="00E52562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совершения  коррупционных</w:t>
      </w:r>
      <w:proofErr w:type="gramEnd"/>
      <w:r w:rsidR="00E52562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правонарушений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не позднее рабочего дня, следующего за днем обращения к нему указанных лиц, уведомить о данных фактах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направив на его имя уведомление в письменной форме согласно Приложению № 1 к настоящему Положению, заполненное и зарегистрированное в установленном порядке.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лично предостерегать обратившихся к ним лиц о противоправности действия, которое они предлагают совершить.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E5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уведомивший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работниками коррупционных правонарушений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находится под защитой государства в соответствии с действующим </w:t>
      </w:r>
      <w:hyperlink r:id="rId4" w:tooltip="Законы в России" w:history="1">
        <w:r w:rsidRPr="004943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D95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выполнивший обязанность по уведомлению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D9591B" w:rsidRPr="00D9591B" w:rsidRDefault="00D9591B" w:rsidP="00B072EC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II. Перечень сведений, содержащихся в </w:t>
      </w:r>
      <w:proofErr w:type="gramStart"/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уведомлении,и</w:t>
      </w:r>
      <w:proofErr w:type="gramEnd"/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порядок регистрации </w:t>
      </w:r>
      <w:r w:rsidR="00B0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ведомления.</w:t>
      </w:r>
    </w:p>
    <w:p w:rsidR="00B072EC" w:rsidRDefault="00B072EC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="00D9591B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уведомлении указываются следующие сведения: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направившего уведомление (далее по тексу – уведомитель);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должность;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способ склонения к правонарушению (подкуп, угр</w:t>
      </w:r>
      <w:r w:rsidR="00A1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оза, обещание, обман, насилие и т. д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обстоятельства склонения к правонарушению (телефонный разговор, личная встреча, почтовое отправление и т. д.);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hyperlink r:id="rId5" w:tooltip="Имущественное право" w:history="1">
        <w:r w:rsidRPr="004943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имущественных прав</w:t>
        </w:r>
      </w:hyperlink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себя или для третьих лиц либо незаконное предоставление такой выгоды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физическими лицами).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письменных и вещественных доказательств, объяснений лиц, показаний свидетелей, аудио - и видеозаписи, иных документов и материалов уведомитель представляет их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работодателю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</w:t>
      </w:r>
      <w:r w:rsidR="00B072EC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 склонения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к совершению коррупционного правонарушения;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дата, место и время склонения к правонарушению;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информация об уведомлении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уведомителем  в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соответствующие органы;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дата подачи уведомления и личная подпись уведомителя.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Уведомление 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регистрируется  в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 регистрации уведомлений о фактах обращения в целях склонения муниципального служащего к совершению коррупционных правонарушений (далее по тексту – Журнал) по форме согласно Приложению № 2 к настоящему Положению: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незамедлительно в присутствии уведомителя, если уведомление представлено им лично;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день, когда оно поступило по почте или с курьером.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Регистрацию уведомления осуществляет 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профилактику коррупционных и </w:t>
      </w:r>
      <w:proofErr w:type="gramStart"/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 правонарушений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,назначенный за ведение и хранение Жу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рнала в установленном порядке.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должен храниться в условиях, исключающих доступ к нему посторонних лиц. Листы Журнала должны быть пронумерованы, прошнурованы и 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скреплены  печатью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Уведомление не принимается в случае, если в нем полностью или частично отсутствует информация, предусмотренная в пункте 2.1. настоящего Положения.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В случае, если из уведомления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следует, что он не уведомил органы прокуратуры или другие государственные органы об обращении к нему в целях склонения его к совершению коррупционных </w:t>
      </w:r>
      <w:r w:rsidR="00B072EC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правонарушений, работодатель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незамедлительно после поступления к нему уведомления от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его копию в один из вышеуказанных органов.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чего поступившее уведомление незамедлительно направляется в </w:t>
      </w:r>
      <w:hyperlink r:id="rId6" w:tooltip="Правоохранительные органы" w:history="1">
        <w:r w:rsidRPr="004943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правоохранительные органы</w:t>
        </w:r>
      </w:hyperlink>
      <w:r w:rsidRPr="00D9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компетенцией.</w:t>
      </w:r>
    </w:p>
    <w:p w:rsidR="00D9591B" w:rsidRPr="00D9591B" w:rsidRDefault="00D9591B" w:rsidP="00B072E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Порядок организации проверки </w:t>
      </w:r>
      <w:proofErr w:type="gramStart"/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сведений,содержащихся</w:t>
      </w:r>
      <w:proofErr w:type="gramEnd"/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уведомлении.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После регистрации уведомление 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передается  на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рассмотрение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директору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Поступившее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Для проведения проверки </w:t>
      </w:r>
      <w:r w:rsidR="004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создается комиссия, которая состоит из председателя комиссии, заместителя председателя, секретаря и членов комиссии. В составе комиссии должно быть не менее 5 человек.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Персональный состав комиссии по проведению проверки утверждается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проведении проверки не может участвовать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прямо или косвенно заинтересованный в ее результатах. В этих случаях он обязан обратиться к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письменным заявлением об освобождении его от участия в проведении данной проверки.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При проведении проверки должны быть: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заслушаны пояснения уведомителя, других</w:t>
      </w:r>
      <w:r w:rsidR="00B0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школы;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объективно и всесторонне рассмотрены факты и обстоятельства обращения к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склонения его к совершению коррупционного правонарушения;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установлены причины и условия, которые способствовали обращению лиц к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склонения его к совершению коррупционных правонарушений.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отношение к фактам, содержащимся в уведомлении.</w:t>
      </w:r>
    </w:p>
    <w:p w:rsidR="00D9591B" w:rsidRPr="00D9591B" w:rsidRDefault="00B072EC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</w:t>
      </w:r>
      <w:r w:rsidR="00D9591B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входящие в состав комиссии, и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  <w:r w:rsidR="00D9591B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Работа комиссии должна быть завершена не позднее 10 рабочих дней со дня принятия решения о проведении проверки.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Итоги проведения проверки.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По результатам проведения проверки комиссией принимается решение простым большинством голосов присутс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твующих на заседании комиссии.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правомочно, если на ее заседании присутствовало не менее 2/3 от общего состава комиссии.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Решение комиссии оформляется протоколом. Протокол комиссии подписывается пред</w:t>
      </w:r>
      <w:r w:rsidR="00B0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седателем и секретарем комиссии.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Член комиссии, не согласный с ее решением, имеет право в письменной форме изложить свое особое мнение, которое приобщается к протоколу.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 случае подтверждения в ходе проверки факта обращения к муниципальному служащему в целях склонения его к совершению коррупционных правонарушений или выявления в действиях муниципального служащего или иных муниципальных служащих, имеющих отношение к вышеуказанным фактам, признаков коррупционного правонарушения, комиссией готовятся материалы, которые направляются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принятия соответствующего решения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материалов по результатам работы комиссии в течение трех дней принимает одно из следующих решений: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незамедлительной передаче материалов проверки в правоохранительные органы;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об обращении в соответствующие компетентные органы с просьбой об обеспечении мер государственной защиты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членов его семьи от насилия, угроз и других неправомерных действий в соответствии с законодательством Российской Федерации;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 принятии организационных мер с целью предотвращения впредь возможности обращения в целях склонения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совершению коррупционных правонарушений;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 исключении возможности принятия уведомителем и (или) иными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работниками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имеющими отношение к фактам, содержащимся в уведомлении, единоличных решений по вопросам, с которыми связана вероятность совершения коррупционного </w:t>
      </w:r>
      <w:r w:rsidR="00B072EC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правонарушения; д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 необходимости внесения в должностные инструкции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изменений для устранения условий, способствующих обращению к ним в целях склонения их к совершению коррупционных правонарушений;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о привлечении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дисциплинарной ответственности;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об увольнении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В случае выявления в ходе проверки в действиях муниципального служащего признаков коррупционного правонарушения, предусмотренного </w:t>
      </w:r>
      <w:r w:rsidRPr="00D959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9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25.12.2008 N 273-ФЗ «О противодействии коррупции», материалы по результатам работы комиссии </w:t>
      </w:r>
      <w:r w:rsidR="00B072EC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направляются </w:t>
      </w:r>
      <w:r w:rsidR="00B072EC" w:rsidRPr="00B07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="005A6DF0" w:rsidRPr="005A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соответствующие органы для привлечения </w:t>
      </w:r>
      <w:r w:rsidR="005A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школы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иным видам ответственности в соответствии с законодательством Российской Федерации.</w:t>
      </w:r>
    </w:p>
    <w:p w:rsidR="00B072EC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В случае опровержения факта обращения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школы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его склонения к совершению коррупционных правонарушений </w:t>
      </w:r>
      <w:r w:rsidR="00724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принятии результатов проверки к сведению.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Информация о решении по результатам проверки </w:t>
      </w:r>
      <w:r w:rsidR="005A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включаетс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личное дело уведомителя.</w:t>
      </w:r>
    </w:p>
    <w:p w:rsidR="00D9591B" w:rsidRPr="00D9591B" w:rsidRDefault="00D9591B" w:rsidP="00A1701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</w:t>
      </w:r>
      <w:proofErr w:type="gramStart"/>
      <w:r w:rsidR="005A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 школы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</w:t>
      </w: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91B" w:rsidRPr="00D9591B" w:rsidRDefault="00D9591B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Положению о порядке уведомления </w:t>
      </w:r>
      <w:r w:rsidR="005A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работодателя </w:t>
      </w:r>
      <w:r w:rsidR="005A6DF0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A6DF0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случаях склонения работника к совершению коррупционных правонарушений или о ставшей известной работнику информации о случаях     </w:t>
      </w:r>
      <w:proofErr w:type="gramStart"/>
      <w:r w:rsidR="005A6DF0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совершения  коррупционных</w:t>
      </w:r>
      <w:proofErr w:type="gramEnd"/>
      <w:r w:rsidR="005A6DF0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правонарушений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1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 и.о. уведомителя, должность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9591B" w:rsidRPr="00D9591B" w:rsidRDefault="00D9591B" w:rsidP="005A6DF0">
      <w:pPr>
        <w:shd w:val="clear" w:color="auto" w:fill="FFFFFF"/>
        <w:spacing w:before="100" w:beforeAutospacing="1" w:after="125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072EC" w:rsidRDefault="00D9591B" w:rsidP="005A6DF0">
      <w:pPr>
        <w:shd w:val="clear" w:color="auto" w:fill="FFFFFF"/>
        <w:spacing w:before="100" w:beforeAutospacing="1" w:after="125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отчество)</w:t>
      </w:r>
    </w:p>
    <w:p w:rsidR="00B072EC" w:rsidRDefault="00D9591B" w:rsidP="005A6DF0">
      <w:pPr>
        <w:shd w:val="clear" w:color="auto" w:fill="FFFFFF"/>
        <w:spacing w:before="100" w:beforeAutospacing="1" w:after="125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об обращении ко мне ____________________________ _________________________________________________________________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 и место)</w:t>
      </w:r>
    </w:p>
    <w:p w:rsidR="00B072EC" w:rsidRDefault="00D9591B" w:rsidP="005A6DF0">
      <w:pPr>
        <w:shd w:val="clear" w:color="auto" w:fill="FFFFFF"/>
        <w:spacing w:before="100" w:beforeAutospacing="1" w:after="125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 _______________________________________________________________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отчество)</w:t>
      </w:r>
    </w:p>
    <w:p w:rsidR="00D9591B" w:rsidRPr="00D9591B" w:rsidRDefault="00D9591B" w:rsidP="005A6DF0">
      <w:pPr>
        <w:shd w:val="clear" w:color="auto" w:fill="FFFFFF"/>
        <w:spacing w:before="100" w:beforeAutospacing="1" w:after="125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склонения меня к совершению коррупционных действий, а 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именно: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 произвольной форме изложить информацию об обстоятельствах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обращения в целях склонения к совершению коррупционных действий)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</w:t>
      </w:r>
      <w:r w:rsidR="00B0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</w:t>
      </w:r>
      <w:r w:rsidR="00B0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0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«____»_______________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20___г.  _____________________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 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</w:t>
      </w:r>
    </w:p>
    <w:p w:rsidR="00D9591B" w:rsidRPr="00D9591B" w:rsidRDefault="00D9591B" w:rsidP="00B072EC">
      <w:pPr>
        <w:shd w:val="clear" w:color="auto" w:fill="FFFFFF"/>
        <w:spacing w:before="100" w:beforeAutospacing="1" w:after="125" w:line="2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зарегистрировано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Журнале 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____»_____________ 20___ г.  N ______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и.о., должность ответственного лица)</w:t>
      </w:r>
    </w:p>
    <w:p w:rsidR="00D9591B" w:rsidRPr="00D9591B" w:rsidRDefault="00D9591B" w:rsidP="005A6DF0">
      <w:pPr>
        <w:shd w:val="clear" w:color="auto" w:fill="FFFFFF"/>
        <w:spacing w:before="100" w:beforeAutospacing="1" w:after="125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&lt;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1&gt;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-------------------------------------</w:t>
      </w:r>
      <w:proofErr w:type="gramEnd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&lt; 1&gt;  В  случае  направления  </w:t>
      </w:r>
      <w:r w:rsidR="005A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школы 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содержащейся  в  настоящем  уведомлении,  в  органы  прокуратуры или другие государственные  органы  необходимо  указать это обстоятельство в настоящем уведомлении  с  указанием  наименований  соответствующих  органов,  куда направлена информация.</w:t>
      </w: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EC" w:rsidRDefault="00B072EC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E88" w:rsidRDefault="00D9591B" w:rsidP="00A1701E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Положению </w:t>
      </w:r>
      <w:proofErr w:type="gramStart"/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5A6DF0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</w:t>
      </w:r>
      <w:proofErr w:type="gramEnd"/>
      <w:r w:rsidR="005A6DF0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 </w:t>
      </w:r>
      <w:r w:rsidR="005A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работодателя </w:t>
      </w:r>
      <w:r w:rsidR="005A6DF0"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5A6DF0" w:rsidRPr="00E525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</w:p>
    <w:p w:rsidR="00D9591B" w:rsidRPr="00CA4E88" w:rsidRDefault="00D9591B" w:rsidP="00B072EC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УЧЕТА УВЕДОМЛЕНИЙ</w:t>
      </w:r>
      <w:r w:rsidRPr="00D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6DF0" w:rsidRPr="005A6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случаях склонения работника к совершению коррупционных правонарушений или о ставшей известной работнику информации о случаях     </w:t>
      </w:r>
      <w:proofErr w:type="gramStart"/>
      <w:r w:rsidR="005A6DF0" w:rsidRPr="005A6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совершения  коррупционных</w:t>
      </w:r>
      <w:proofErr w:type="gramEnd"/>
      <w:r w:rsidR="005A6DF0" w:rsidRPr="005A6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правонарушений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8"/>
        <w:gridCol w:w="1591"/>
        <w:gridCol w:w="1600"/>
        <w:gridCol w:w="1591"/>
        <w:gridCol w:w="1600"/>
        <w:gridCol w:w="1671"/>
      </w:tblGrid>
      <w:tr w:rsidR="005A6DF0" w:rsidRPr="00CA4E88" w:rsidTr="005A6DF0">
        <w:tc>
          <w:tcPr>
            <w:tcW w:w="1595" w:type="dxa"/>
          </w:tcPr>
          <w:p w:rsidR="005A6DF0" w:rsidRPr="00CA4E88" w:rsidRDefault="00CA4E88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95" w:type="dxa"/>
          </w:tcPr>
          <w:p w:rsidR="00CA4E88" w:rsidRDefault="00CA4E88" w:rsidP="005A6DF0">
            <w:pPr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подачи</w:t>
            </w:r>
          </w:p>
          <w:p w:rsidR="00CA4E88" w:rsidRDefault="00CA4E88" w:rsidP="00CA4E88">
            <w:pPr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уведомления</w:t>
            </w:r>
          </w:p>
          <w:p w:rsidR="00CA4E88" w:rsidRPr="00CA4E88" w:rsidRDefault="00CA4E88" w:rsidP="005A6DF0">
            <w:pPr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CA4E88" w:rsidRDefault="00CA4E88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И.О. должность </w:t>
            </w:r>
            <w:proofErr w:type="gramStart"/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лица,  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подавшего</w:t>
            </w:r>
            <w:proofErr w:type="gramEnd"/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уведомление </w:t>
            </w:r>
          </w:p>
        </w:tc>
        <w:tc>
          <w:tcPr>
            <w:tcW w:w="1595" w:type="dxa"/>
          </w:tcPr>
          <w:p w:rsidR="005A6DF0" w:rsidRPr="00CA4E88" w:rsidRDefault="00CA4E88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595" w:type="dxa"/>
          </w:tcPr>
          <w:p w:rsidR="005A6DF0" w:rsidRPr="00CA4E88" w:rsidRDefault="00CA4E88" w:rsidP="00CA4E88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И.О. должность </w:t>
            </w:r>
            <w:proofErr w:type="gramStart"/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лица,  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риняв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шего</w:t>
            </w:r>
            <w:proofErr w:type="gramEnd"/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уведомление </w:t>
            </w:r>
          </w:p>
        </w:tc>
        <w:tc>
          <w:tcPr>
            <w:tcW w:w="1596" w:type="dxa"/>
          </w:tcPr>
          <w:p w:rsidR="00CA4E88" w:rsidRDefault="00CA4E88" w:rsidP="005A6DF0">
            <w:pPr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  <w:p w:rsidR="005A6DF0" w:rsidRPr="00CA4E88" w:rsidRDefault="00CA4E88" w:rsidP="005A6DF0">
            <w:pPr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должностного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лица,  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риняв</w:t>
            </w:r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шего</w:t>
            </w:r>
            <w:proofErr w:type="gramEnd"/>
            <w:r w:rsidRPr="00D9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уведомление </w:t>
            </w:r>
          </w:p>
        </w:tc>
      </w:tr>
      <w:tr w:rsidR="005A6DF0" w:rsidRPr="00CA4E88" w:rsidTr="005A6DF0">
        <w:tc>
          <w:tcPr>
            <w:tcW w:w="1595" w:type="dxa"/>
          </w:tcPr>
          <w:p w:rsidR="005A6DF0" w:rsidRPr="00CA4E88" w:rsidRDefault="005A6DF0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CA4E88" w:rsidRDefault="005A6DF0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CA4E88" w:rsidRDefault="005A6DF0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CA4E88" w:rsidRDefault="005A6DF0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CA4E88" w:rsidRDefault="005A6DF0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5A6DF0" w:rsidRPr="00CA4E88" w:rsidRDefault="005A6DF0" w:rsidP="005A6DF0">
            <w:pPr>
              <w:spacing w:before="100" w:beforeAutospacing="1"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DF0" w:rsidRDefault="005A6DF0" w:rsidP="005A6DF0">
      <w:pPr>
        <w:shd w:val="clear" w:color="auto" w:fill="FFFFFF"/>
        <w:spacing w:before="100" w:beforeAutospacing="1" w:line="27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A6DF0" w:rsidSect="0097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91B"/>
    <w:rsid w:val="0049436B"/>
    <w:rsid w:val="005A6DF0"/>
    <w:rsid w:val="005C4B00"/>
    <w:rsid w:val="007246DD"/>
    <w:rsid w:val="007B260F"/>
    <w:rsid w:val="007B6190"/>
    <w:rsid w:val="008B454B"/>
    <w:rsid w:val="0097602E"/>
    <w:rsid w:val="00997673"/>
    <w:rsid w:val="00A02B14"/>
    <w:rsid w:val="00A1701E"/>
    <w:rsid w:val="00A95FDD"/>
    <w:rsid w:val="00B072EC"/>
    <w:rsid w:val="00CA4E88"/>
    <w:rsid w:val="00D9591B"/>
    <w:rsid w:val="00DD15C6"/>
    <w:rsid w:val="00E52562"/>
    <w:rsid w:val="00F0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94BC4-D54A-44F1-AF02-E97EB1EB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91B"/>
    <w:rPr>
      <w:strike w:val="0"/>
      <w:dstrike w:val="0"/>
      <w:color w:val="0066CC"/>
      <w:u w:val="none"/>
      <w:effect w:val="none"/>
    </w:rPr>
  </w:style>
  <w:style w:type="character" w:styleId="a4">
    <w:name w:val="Strong"/>
    <w:basedOn w:val="a0"/>
    <w:uiPriority w:val="22"/>
    <w:qFormat/>
    <w:rsid w:val="00D9591B"/>
    <w:rPr>
      <w:b/>
      <w:bCs/>
    </w:rPr>
  </w:style>
  <w:style w:type="table" w:styleId="a5">
    <w:name w:val="Table Grid"/>
    <w:basedOn w:val="a1"/>
    <w:uiPriority w:val="59"/>
    <w:rsid w:val="005A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8B454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6161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19561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920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181">
                                  <w:marLeft w:val="0"/>
                                  <w:marRight w:val="50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pravoohranitelmznie_organi/" TargetMode="External"/><Relationship Id="rId5" Type="http://schemas.openxmlformats.org/officeDocument/2006/relationships/hyperlink" Target="http://www.pandia.ru/text/category/imushestvennoe_pravo/" TargetMode="External"/><Relationship Id="rId4" Type="http://schemas.openxmlformats.org/officeDocument/2006/relationships/hyperlink" Target="http://www.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10</cp:revision>
  <cp:lastPrinted>2015-09-09T04:55:00Z</cp:lastPrinted>
  <dcterms:created xsi:type="dcterms:W3CDTF">2014-10-31T04:49:00Z</dcterms:created>
  <dcterms:modified xsi:type="dcterms:W3CDTF">2015-09-09T04:55:00Z</dcterms:modified>
</cp:coreProperties>
</file>