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05" w:rsidRDefault="00296A05" w:rsidP="00296A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Муниципальное казённое общеобразовательное учреждение</w:t>
      </w:r>
    </w:p>
    <w:p w:rsidR="00296A05" w:rsidRPr="00141E86" w:rsidRDefault="00296A05" w:rsidP="00141E86">
      <w:pPr>
        <w:autoSpaceDE w:val="0"/>
        <w:autoSpaceDN w:val="0"/>
        <w:adjustRightInd w:val="0"/>
        <w:spacing w:after="0" w:line="240" w:lineRule="exact"/>
        <w:ind w:firstLine="27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средняя общеобразовательная школа №1 п. Пелым</w:t>
      </w:r>
    </w:p>
    <w:p w:rsidR="00296A05" w:rsidRDefault="00296A05" w:rsidP="00296A05">
      <w:pPr>
        <w:framePr w:h="758" w:hSpace="38" w:wrap="auto" w:vAnchor="text" w:hAnchor="text" w:x="1" w:y="251"/>
        <w:rPr>
          <w:rFonts w:cs="Calibri"/>
          <w:sz w:val="20"/>
          <w:szCs w:val="20"/>
        </w:rPr>
      </w:pPr>
    </w:p>
    <w:p w:rsidR="00296A05" w:rsidRDefault="00296A05" w:rsidP="00296A05">
      <w:pPr>
        <w:autoSpaceDE w:val="0"/>
        <w:autoSpaceDN w:val="0"/>
        <w:adjustRightInd w:val="0"/>
        <w:spacing w:before="187"/>
        <w:ind w:right="29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</w:t>
      </w:r>
    </w:p>
    <w:tbl>
      <w:tblPr>
        <w:tblpPr w:leftFromText="180" w:rightFromText="180" w:vertAnchor="text" w:horzAnchor="margin" w:tblpXSpec="center" w:tblpY="-44"/>
        <w:tblW w:w="0" w:type="auto"/>
        <w:tblLook w:val="00A0" w:firstRow="1" w:lastRow="0" w:firstColumn="1" w:lastColumn="0" w:noHBand="0" w:noVBand="0"/>
      </w:tblPr>
      <w:tblGrid>
        <w:gridCol w:w="3926"/>
        <w:gridCol w:w="4030"/>
      </w:tblGrid>
      <w:tr w:rsidR="00296A05" w:rsidRPr="00834628" w:rsidTr="00850738">
        <w:trPr>
          <w:trHeight w:val="1560"/>
        </w:trPr>
        <w:tc>
          <w:tcPr>
            <w:tcW w:w="3926" w:type="dxa"/>
          </w:tcPr>
          <w:p w:rsidR="00296A05" w:rsidRDefault="00296A05" w:rsidP="00850738">
            <w:pPr>
              <w:pStyle w:val="Style3"/>
              <w:widowControl/>
              <w:rPr>
                <w:rStyle w:val="FontStyle55"/>
                <w:bCs/>
                <w:sz w:val="22"/>
                <w:szCs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РАССМОТРЕНО</w:t>
            </w:r>
          </w:p>
          <w:p w:rsidR="00296A05" w:rsidRDefault="00296A05" w:rsidP="00296A05">
            <w:pPr>
              <w:pStyle w:val="Style3"/>
              <w:widowControl/>
              <w:spacing w:line="360" w:lineRule="auto"/>
              <w:rPr>
                <w:rStyle w:val="FontStyle55"/>
                <w:bCs/>
                <w:sz w:val="22"/>
                <w:szCs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на педагогическом совете</w:t>
            </w:r>
          </w:p>
          <w:p w:rsidR="00296A05" w:rsidRDefault="00296A05" w:rsidP="00BB4F4A">
            <w:pPr>
              <w:pStyle w:val="Style3"/>
              <w:widowControl/>
              <w:spacing w:line="360" w:lineRule="auto"/>
              <w:rPr>
                <w:rStyle w:val="FontStyle55"/>
                <w:bCs/>
                <w:sz w:val="22"/>
                <w:szCs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Протокол № 1</w:t>
            </w:r>
            <w:r w:rsidR="00BB4F4A">
              <w:rPr>
                <w:rStyle w:val="FontStyle55"/>
                <w:bCs/>
                <w:sz w:val="22"/>
                <w:szCs w:val="22"/>
                <w:lang w:eastAsia="en-US"/>
              </w:rPr>
              <w:t>1</w:t>
            </w:r>
            <w:r>
              <w:rPr>
                <w:rStyle w:val="FontStyle55"/>
                <w:bCs/>
                <w:sz w:val="22"/>
                <w:szCs w:val="22"/>
                <w:lang w:eastAsia="en-US"/>
              </w:rPr>
              <w:t xml:space="preserve"> от 28 </w:t>
            </w:r>
            <w:r w:rsidR="00BB4F4A">
              <w:rPr>
                <w:rStyle w:val="FontStyle55"/>
                <w:bCs/>
                <w:sz w:val="22"/>
                <w:szCs w:val="22"/>
                <w:lang w:eastAsia="en-US"/>
              </w:rPr>
              <w:t>июня</w:t>
            </w:r>
            <w:r>
              <w:rPr>
                <w:rStyle w:val="FontStyle55"/>
                <w:bCs/>
                <w:sz w:val="22"/>
                <w:szCs w:val="22"/>
                <w:lang w:eastAsia="en-US"/>
              </w:rPr>
              <w:t xml:space="preserve"> 202</w:t>
            </w:r>
            <w:r w:rsidR="00BB4F4A">
              <w:rPr>
                <w:rStyle w:val="FontStyle55"/>
                <w:bCs/>
                <w:sz w:val="22"/>
                <w:szCs w:val="22"/>
                <w:lang w:eastAsia="en-US"/>
              </w:rPr>
              <w:t>1</w:t>
            </w:r>
            <w:r>
              <w:rPr>
                <w:rStyle w:val="FontStyle55"/>
                <w:bCs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:rsidR="00296A05" w:rsidRDefault="00296A05" w:rsidP="00850738">
            <w:pPr>
              <w:pStyle w:val="Style3"/>
              <w:widowControl/>
              <w:rPr>
                <w:rStyle w:val="FontStyle55"/>
                <w:bCs/>
                <w:sz w:val="22"/>
                <w:szCs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УТВЕРЖДАЮ</w:t>
            </w:r>
          </w:p>
          <w:p w:rsidR="00296A05" w:rsidRPr="00681D6C" w:rsidRDefault="00296A05" w:rsidP="00296A05">
            <w:pPr>
              <w:pStyle w:val="Style3"/>
              <w:widowControl/>
              <w:spacing w:line="360" w:lineRule="auto"/>
              <w:rPr>
                <w:rStyle w:val="FontStyle53"/>
                <w:bCs/>
                <w:i w:val="0"/>
                <w:iCs/>
                <w:szCs w:val="22"/>
              </w:rPr>
            </w:pP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Директор МКОУ СОШ №1                                          __________________  /</w:t>
            </w:r>
            <w:proofErr w:type="spellStart"/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СмирноваТ.А</w:t>
            </w:r>
            <w:proofErr w:type="spellEnd"/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./          </w:t>
            </w:r>
          </w:p>
          <w:p w:rsidR="00296A05" w:rsidRPr="00681D6C" w:rsidRDefault="00296A05" w:rsidP="00296A05">
            <w:pPr>
              <w:pStyle w:val="Style3"/>
              <w:widowControl/>
              <w:spacing w:line="360" w:lineRule="auto"/>
              <w:rPr>
                <w:rStyle w:val="FontStyle53"/>
                <w:bCs/>
                <w:i w:val="0"/>
                <w:iCs/>
                <w:szCs w:val="22"/>
                <w:lang w:eastAsia="en-US"/>
              </w:rPr>
            </w:pP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Приказ № 172 от 28 </w:t>
            </w:r>
            <w:r w:rsidR="00BB4F4A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июня</w:t>
            </w: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 202</w:t>
            </w:r>
            <w:r w:rsidR="00BB4F4A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1</w:t>
            </w: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г.</w:t>
            </w:r>
          </w:p>
          <w:p w:rsidR="00296A05" w:rsidRPr="00681D6C" w:rsidRDefault="00296A05" w:rsidP="00850738">
            <w:pPr>
              <w:pStyle w:val="Style3"/>
              <w:widowControl/>
              <w:rPr>
                <w:rStyle w:val="FontStyle53"/>
                <w:bCs/>
                <w:i w:val="0"/>
                <w:iCs/>
                <w:szCs w:val="22"/>
                <w:lang w:eastAsia="en-US"/>
              </w:rPr>
            </w:pPr>
          </w:p>
          <w:p w:rsidR="00296A05" w:rsidRPr="00681D6C" w:rsidRDefault="00296A05" w:rsidP="00850738">
            <w:pPr>
              <w:pStyle w:val="Style3"/>
              <w:widowControl/>
              <w:rPr>
                <w:i/>
                <w:sz w:val="20"/>
                <w:szCs w:val="20"/>
              </w:rPr>
            </w:pP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Вводится в действие с 01.09.202</w:t>
            </w:r>
            <w:r w:rsidR="00BB4F4A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1</w:t>
            </w: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г</w:t>
            </w:r>
          </w:p>
          <w:p w:rsidR="00296A05" w:rsidRDefault="00296A05" w:rsidP="00850738">
            <w:pPr>
              <w:pStyle w:val="Style3"/>
              <w:widowControl/>
              <w:rPr>
                <w:rStyle w:val="FontStyle55"/>
                <w:bCs/>
                <w:sz w:val="22"/>
                <w:szCs w:val="22"/>
              </w:rPr>
            </w:pPr>
          </w:p>
        </w:tc>
      </w:tr>
    </w:tbl>
    <w:p w:rsidR="00296A05" w:rsidRDefault="00296A05" w:rsidP="00296A05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:rsidR="00296A05" w:rsidRDefault="00296A05" w:rsidP="00296A05">
      <w:pPr>
        <w:pStyle w:val="Style3"/>
        <w:widowControl/>
        <w:ind w:left="4325"/>
        <w:jc w:val="right"/>
        <w:rPr>
          <w:rStyle w:val="FontStyle55"/>
          <w:bCs/>
          <w:sz w:val="22"/>
          <w:szCs w:val="22"/>
        </w:rPr>
      </w:pPr>
    </w:p>
    <w:p w:rsidR="00296A05" w:rsidRPr="0062043A" w:rsidRDefault="00296A05" w:rsidP="00296A05">
      <w:pPr>
        <w:framePr w:h="758" w:hSpace="38" w:wrap="auto" w:vAnchor="text" w:hAnchor="text" w:x="1" w:y="251"/>
        <w:rPr>
          <w:sz w:val="20"/>
          <w:szCs w:val="20"/>
        </w:rPr>
      </w:pPr>
    </w:p>
    <w:p w:rsidR="00296A05" w:rsidRDefault="00296A05" w:rsidP="00296A05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:rsidR="00296A05" w:rsidRDefault="00296A05" w:rsidP="00296A05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  <w:r>
        <w:rPr>
          <w:rStyle w:val="FontStyle57"/>
          <w:rFonts w:cs="Times New Roman"/>
          <w:bCs/>
          <w:szCs w:val="26"/>
        </w:rPr>
        <w:t xml:space="preserve">                                                                                 </w:t>
      </w:r>
    </w:p>
    <w:p w:rsidR="00296A05" w:rsidRDefault="00296A05" w:rsidP="00296A05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:rsidR="00296A05" w:rsidRDefault="00296A05" w:rsidP="00296A05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:rsidR="00296A05" w:rsidRDefault="00296A05" w:rsidP="00296A05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:rsidR="00296A05" w:rsidRDefault="00296A05" w:rsidP="00296A05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:rsidR="00296A05" w:rsidRDefault="00296A05" w:rsidP="00296A05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:rsidR="00296A05" w:rsidRDefault="00296A05" w:rsidP="00296A05">
      <w:pPr>
        <w:pStyle w:val="Style5"/>
        <w:widowControl/>
        <w:ind w:right="29"/>
        <w:jc w:val="center"/>
        <w:rPr>
          <w:rFonts w:ascii="Times New Roman" w:hAnsi="Times New Roman" w:cs="Times New Roman"/>
        </w:rPr>
      </w:pPr>
    </w:p>
    <w:p w:rsidR="00296A05" w:rsidRDefault="00296A05" w:rsidP="00296A05">
      <w:pPr>
        <w:pStyle w:val="Style5"/>
        <w:widowControl/>
        <w:ind w:right="29"/>
        <w:jc w:val="center"/>
        <w:rPr>
          <w:rFonts w:ascii="Times New Roman" w:hAnsi="Times New Roman" w:cs="Times New Roman"/>
        </w:rPr>
      </w:pPr>
    </w:p>
    <w:p w:rsidR="00296A05" w:rsidRPr="00FB30EA" w:rsidRDefault="00296A05" w:rsidP="00296A05">
      <w:pPr>
        <w:pStyle w:val="Style5"/>
        <w:widowControl/>
        <w:ind w:right="2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B30EA">
        <w:rPr>
          <w:rFonts w:ascii="Times New Roman" w:hAnsi="Times New Roman" w:cs="Times New Roman"/>
        </w:rPr>
        <w:t>РАБОЧАЯ ПРОГРАММА</w:t>
      </w:r>
    </w:p>
    <w:p w:rsidR="00296A05" w:rsidRPr="00FB30EA" w:rsidRDefault="00296A05" w:rsidP="00296A05">
      <w:pPr>
        <w:autoSpaceDE w:val="0"/>
        <w:autoSpaceDN w:val="0"/>
        <w:adjustRightInd w:val="0"/>
        <w:spacing w:before="14"/>
        <w:ind w:right="24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30EA">
        <w:rPr>
          <w:rFonts w:ascii="Times New Roman" w:hAnsi="Times New Roman"/>
          <w:color w:val="000000"/>
          <w:sz w:val="26"/>
          <w:szCs w:val="26"/>
          <w:lang w:eastAsia="ru-RU"/>
        </w:rPr>
        <w:t>на 202</w:t>
      </w:r>
      <w:r w:rsidR="00BB4F4A">
        <w:rPr>
          <w:rFonts w:ascii="Times New Roman" w:hAnsi="Times New Roman"/>
          <w:color w:val="000000"/>
          <w:sz w:val="26"/>
          <w:szCs w:val="26"/>
          <w:lang w:eastAsia="ru-RU"/>
        </w:rPr>
        <w:t>1</w:t>
      </w:r>
      <w:r w:rsidRPr="00FB30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- 202</w:t>
      </w:r>
      <w:r w:rsidR="00BB4F4A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Pr="00FB30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учебный год</w:t>
      </w:r>
    </w:p>
    <w:p w:rsidR="00296A05" w:rsidRDefault="00296A05" w:rsidP="00296A05">
      <w:pPr>
        <w:autoSpaceDE w:val="0"/>
        <w:autoSpaceDN w:val="0"/>
        <w:adjustRightInd w:val="0"/>
        <w:spacing w:before="120"/>
        <w:ind w:right="2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Биология</w:t>
      </w:r>
    </w:p>
    <w:p w:rsidR="00296A05" w:rsidRDefault="00296A05" w:rsidP="00296A05">
      <w:pPr>
        <w:autoSpaceDE w:val="0"/>
        <w:autoSpaceDN w:val="0"/>
        <w:adjustRightInd w:val="0"/>
        <w:spacing w:before="120"/>
        <w:ind w:right="2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основное общее образование</w:t>
      </w:r>
    </w:p>
    <w:p w:rsidR="00296A05" w:rsidRDefault="00296A05" w:rsidP="00296A05">
      <w:pPr>
        <w:autoSpaceDE w:val="0"/>
        <w:autoSpaceDN w:val="0"/>
        <w:adjustRightInd w:val="0"/>
        <w:spacing w:before="120"/>
        <w:ind w:right="2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6аб классы</w:t>
      </w:r>
    </w:p>
    <w:p w:rsidR="00280138" w:rsidRDefault="00296A05" w:rsidP="00296A05">
      <w:pPr>
        <w:autoSpaceDE w:val="0"/>
        <w:autoSpaceDN w:val="0"/>
        <w:adjustRightInd w:val="0"/>
        <w:spacing w:before="101" w:line="322" w:lineRule="exact"/>
        <w:ind w:right="48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96A05" w:rsidRDefault="00296A05" w:rsidP="00296A05">
      <w:pPr>
        <w:autoSpaceDE w:val="0"/>
        <w:autoSpaceDN w:val="0"/>
        <w:adjustRightInd w:val="0"/>
        <w:spacing w:before="101" w:line="322" w:lineRule="exact"/>
        <w:ind w:right="48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Учитель:</w:t>
      </w:r>
    </w:p>
    <w:p w:rsidR="00296A05" w:rsidRDefault="00141E86" w:rsidP="00296A05">
      <w:pPr>
        <w:autoSpaceDE w:val="0"/>
        <w:autoSpaceDN w:val="0"/>
        <w:adjustRightInd w:val="0"/>
        <w:spacing w:line="240" w:lineRule="exact"/>
        <w:ind w:right="82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Поздеева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Е. А.</w:t>
      </w:r>
      <w:r w:rsidR="00296A05">
        <w:rPr>
          <w:rFonts w:ascii="Times New Roman" w:hAnsi="Times New Roman"/>
          <w:sz w:val="28"/>
          <w:szCs w:val="28"/>
          <w:lang w:eastAsia="ru-RU"/>
        </w:rPr>
        <w:t xml:space="preserve"> - учитель биологии</w:t>
      </w:r>
    </w:p>
    <w:p w:rsidR="00296A05" w:rsidRDefault="00296A05" w:rsidP="00296A05">
      <w:pPr>
        <w:autoSpaceDE w:val="0"/>
        <w:autoSpaceDN w:val="0"/>
        <w:adjustRightInd w:val="0"/>
        <w:spacing w:line="240" w:lineRule="exact"/>
        <w:ind w:right="8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6A05" w:rsidRDefault="00296A05" w:rsidP="00296A05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</w:t>
      </w:r>
    </w:p>
    <w:p w:rsidR="00296A05" w:rsidRDefault="00296A05" w:rsidP="00296A05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</w:t>
      </w:r>
    </w:p>
    <w:p w:rsidR="00141E86" w:rsidRDefault="00296A05" w:rsidP="00296A05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   </w:t>
      </w:r>
    </w:p>
    <w:p w:rsidR="00141E86" w:rsidRDefault="00141E86" w:rsidP="00296A05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</w:p>
    <w:p w:rsidR="00296A05" w:rsidRPr="00F90683" w:rsidRDefault="00280138" w:rsidP="00296A05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     </w:t>
      </w:r>
      <w:r w:rsidR="00296A05" w:rsidRPr="004875AE">
        <w:rPr>
          <w:rFonts w:ascii="Times New Roman" w:hAnsi="Times New Roman"/>
          <w:color w:val="000000"/>
          <w:sz w:val="28"/>
          <w:szCs w:val="28"/>
          <w:lang w:eastAsia="ru-RU"/>
        </w:rPr>
        <w:t>Пелым 202</w:t>
      </w:r>
      <w:r w:rsidR="00BB4F4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bookmarkStart w:id="0" w:name="_GoBack"/>
      <w:bookmarkEnd w:id="0"/>
    </w:p>
    <w:p w:rsidR="00141E86" w:rsidRDefault="00141E86"/>
    <w:p w:rsidR="00454F84" w:rsidRPr="003665D2" w:rsidRDefault="00454F84" w:rsidP="00141E86">
      <w:pPr>
        <w:rPr>
          <w:rFonts w:ascii="Times New Roman" w:hAnsi="Times New Roman"/>
          <w:b/>
          <w:sz w:val="28"/>
          <w:szCs w:val="28"/>
        </w:rPr>
      </w:pPr>
      <w:r w:rsidRPr="003665D2">
        <w:rPr>
          <w:rFonts w:ascii="Times New Roman" w:hAnsi="Times New Roman"/>
          <w:b/>
          <w:sz w:val="28"/>
          <w:szCs w:val="28"/>
        </w:rPr>
        <w:t>Содержание</w:t>
      </w:r>
    </w:p>
    <w:p w:rsidR="00454F84" w:rsidRPr="003665D2" w:rsidRDefault="00454F84" w:rsidP="00454F84">
      <w:pPr>
        <w:pStyle w:val="1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Пояснительная записка</w:t>
      </w:r>
    </w:p>
    <w:p w:rsidR="00454F84" w:rsidRPr="003665D2" w:rsidRDefault="00454F84" w:rsidP="00454F84">
      <w:pPr>
        <w:pStyle w:val="1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Содержание обучения</w:t>
      </w:r>
    </w:p>
    <w:p w:rsidR="00454F84" w:rsidRPr="003665D2" w:rsidRDefault="00454F84" w:rsidP="00454F84">
      <w:pPr>
        <w:pStyle w:val="1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Требования к уровню подготовки</w:t>
      </w:r>
    </w:p>
    <w:p w:rsidR="00454F84" w:rsidRPr="003665D2" w:rsidRDefault="00454F84" w:rsidP="00454F84">
      <w:pPr>
        <w:pStyle w:val="1"/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665D2">
        <w:rPr>
          <w:rFonts w:ascii="Times New Roman" w:hAnsi="Times New Roman"/>
          <w:sz w:val="28"/>
          <w:szCs w:val="28"/>
        </w:rPr>
        <w:t xml:space="preserve">. </w:t>
      </w:r>
      <w:r w:rsidR="0081396D">
        <w:rPr>
          <w:rFonts w:ascii="Times New Roman" w:hAnsi="Times New Roman"/>
          <w:sz w:val="28"/>
          <w:szCs w:val="28"/>
        </w:rPr>
        <w:t xml:space="preserve"> </w:t>
      </w:r>
      <w:r w:rsidRPr="003665D2">
        <w:rPr>
          <w:rFonts w:ascii="Times New Roman" w:hAnsi="Times New Roman"/>
          <w:sz w:val="28"/>
          <w:szCs w:val="28"/>
        </w:rPr>
        <w:t>Тематическое планирование</w:t>
      </w:r>
    </w:p>
    <w:p w:rsidR="00454F84" w:rsidRPr="003665D2" w:rsidRDefault="00454F84" w:rsidP="00454F84">
      <w:pPr>
        <w:pStyle w:val="1"/>
        <w:spacing w:after="0"/>
        <w:ind w:left="360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141E86">
      <w:pPr>
        <w:rPr>
          <w:rFonts w:ascii="Times New Roman" w:hAnsi="Times New Roman"/>
          <w:b/>
          <w:sz w:val="28"/>
          <w:szCs w:val="28"/>
        </w:rPr>
      </w:pPr>
      <w:r w:rsidRPr="003665D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54F84" w:rsidRPr="003665D2" w:rsidRDefault="00454F84" w:rsidP="00454F8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3665D2">
        <w:rPr>
          <w:rFonts w:ascii="Times New Roman" w:hAnsi="Times New Roman"/>
          <w:color w:val="000000"/>
          <w:sz w:val="28"/>
          <w:szCs w:val="28"/>
        </w:rPr>
        <w:t xml:space="preserve">. Рабочая программа составлена на основе Примерной государственной программы по биологии для общеобразовательных школ </w:t>
      </w:r>
      <w:proofErr w:type="spellStart"/>
      <w:r w:rsidRPr="003665D2">
        <w:rPr>
          <w:rFonts w:ascii="Times New Roman" w:hAnsi="Times New Roman"/>
          <w:color w:val="000000"/>
          <w:sz w:val="28"/>
          <w:szCs w:val="28"/>
        </w:rPr>
        <w:t>И.Н.Пономарёва</w:t>
      </w:r>
      <w:proofErr w:type="spellEnd"/>
      <w:r w:rsidRPr="003665D2">
        <w:rPr>
          <w:rFonts w:ascii="Times New Roman" w:hAnsi="Times New Roman"/>
          <w:color w:val="000000"/>
          <w:sz w:val="28"/>
          <w:szCs w:val="28"/>
        </w:rPr>
        <w:t xml:space="preserve">, В.С. Кучменко, О.А. Корнилова, А.Г. </w:t>
      </w:r>
      <w:proofErr w:type="spellStart"/>
      <w:r w:rsidRPr="003665D2">
        <w:rPr>
          <w:rFonts w:ascii="Times New Roman" w:hAnsi="Times New Roman"/>
          <w:color w:val="000000"/>
          <w:sz w:val="28"/>
          <w:szCs w:val="28"/>
        </w:rPr>
        <w:t>Драгомилов</w:t>
      </w:r>
      <w:proofErr w:type="spellEnd"/>
      <w:r w:rsidRPr="003665D2">
        <w:rPr>
          <w:rFonts w:ascii="Times New Roman" w:hAnsi="Times New Roman"/>
          <w:color w:val="000000"/>
          <w:sz w:val="28"/>
          <w:szCs w:val="28"/>
        </w:rPr>
        <w:t xml:space="preserve">, Т.С. Сухова. </w:t>
      </w:r>
      <w:r w:rsidRPr="003665D2">
        <w:rPr>
          <w:rFonts w:ascii="Times New Roman" w:hAnsi="Times New Roman"/>
          <w:b/>
          <w:bCs/>
          <w:color w:val="000000"/>
          <w:sz w:val="28"/>
          <w:szCs w:val="28"/>
        </w:rPr>
        <w:t>Биология</w:t>
      </w:r>
      <w:r w:rsidRPr="003665D2">
        <w:rPr>
          <w:rFonts w:ascii="Times New Roman" w:hAnsi="Times New Roman"/>
          <w:color w:val="000000"/>
          <w:sz w:val="28"/>
          <w:szCs w:val="28"/>
        </w:rPr>
        <w:t xml:space="preserve">: 5-9 классы: программа. — М.: </w:t>
      </w:r>
      <w:proofErr w:type="spellStart"/>
      <w:r w:rsidRPr="003665D2">
        <w:rPr>
          <w:rFonts w:ascii="Times New Roman" w:hAnsi="Times New Roman"/>
          <w:color w:val="000000"/>
          <w:sz w:val="28"/>
          <w:szCs w:val="28"/>
        </w:rPr>
        <w:t>Вентана</w:t>
      </w:r>
      <w:proofErr w:type="spellEnd"/>
      <w:r w:rsidRPr="003665D2">
        <w:rPr>
          <w:rFonts w:ascii="Times New Roman" w:hAnsi="Times New Roman"/>
          <w:color w:val="000000"/>
          <w:sz w:val="28"/>
          <w:szCs w:val="28"/>
        </w:rPr>
        <w:t>-Граф, 2012. — 304 с.</w:t>
      </w:r>
    </w:p>
    <w:p w:rsidR="00454F84" w:rsidRPr="003665D2" w:rsidRDefault="00454F84" w:rsidP="00454F84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jc w:val="center"/>
        <w:rPr>
          <w:rFonts w:ascii="Times New Roman" w:hAnsi="Times New Roman"/>
          <w:b/>
          <w:sz w:val="28"/>
          <w:szCs w:val="28"/>
        </w:rPr>
      </w:pPr>
      <w:r w:rsidRPr="003665D2">
        <w:rPr>
          <w:rFonts w:ascii="Times New Roman" w:hAnsi="Times New Roman"/>
          <w:b/>
          <w:sz w:val="28"/>
          <w:szCs w:val="28"/>
        </w:rPr>
        <w:t>Учебно-методический комплект</w:t>
      </w:r>
    </w:p>
    <w:p w:rsidR="00454F84" w:rsidRPr="003665D2" w:rsidRDefault="00454F84" w:rsidP="00454F84">
      <w:pPr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 xml:space="preserve">Учебник «Биология в 6 классе» Т.С. Сухова, В.И. Строганова, рекомендовано Министерством образования и науки </w:t>
      </w:r>
      <w:proofErr w:type="gramStart"/>
      <w:r w:rsidRPr="003665D2">
        <w:rPr>
          <w:rFonts w:ascii="Times New Roman" w:hAnsi="Times New Roman"/>
          <w:sz w:val="28"/>
          <w:szCs w:val="28"/>
        </w:rPr>
        <w:t>РФ ,</w:t>
      </w:r>
      <w:proofErr w:type="gramEnd"/>
      <w:r w:rsidRPr="003665D2">
        <w:rPr>
          <w:rFonts w:ascii="Times New Roman" w:hAnsi="Times New Roman"/>
          <w:sz w:val="28"/>
          <w:szCs w:val="28"/>
        </w:rPr>
        <w:t xml:space="preserve">М.: « </w:t>
      </w:r>
      <w:proofErr w:type="spellStart"/>
      <w:r w:rsidRPr="003665D2">
        <w:rPr>
          <w:rFonts w:ascii="Times New Roman" w:hAnsi="Times New Roman"/>
          <w:sz w:val="28"/>
          <w:szCs w:val="28"/>
        </w:rPr>
        <w:t>Вентана</w:t>
      </w:r>
      <w:proofErr w:type="spellEnd"/>
      <w:r w:rsidRPr="003665D2">
        <w:rPr>
          <w:rFonts w:ascii="Times New Roman" w:hAnsi="Times New Roman"/>
          <w:sz w:val="28"/>
          <w:szCs w:val="28"/>
        </w:rPr>
        <w:t>- Граф», 2016.</w:t>
      </w:r>
    </w:p>
    <w:p w:rsidR="00454F84" w:rsidRPr="003665D2" w:rsidRDefault="00454F84" w:rsidP="00454F84">
      <w:pPr>
        <w:pStyle w:val="11"/>
        <w:shd w:val="clear" w:color="auto" w:fill="auto"/>
        <w:spacing w:before="0" w:after="0" w:line="276" w:lineRule="auto"/>
        <w:ind w:left="710" w:right="20"/>
        <w:rPr>
          <w:rFonts w:ascii="Times New Roman" w:hAnsi="Times New Roman"/>
          <w:b/>
          <w:bCs/>
          <w:color w:val="000000"/>
          <w:szCs w:val="28"/>
        </w:rPr>
      </w:pPr>
      <w:bookmarkStart w:id="1" w:name="bookmark6"/>
      <w:r w:rsidRPr="003665D2">
        <w:rPr>
          <w:rFonts w:ascii="Times New Roman" w:hAnsi="Times New Roman"/>
          <w:b/>
          <w:bCs/>
          <w:color w:val="000000"/>
          <w:szCs w:val="28"/>
        </w:rPr>
        <w:t>Место курса биологии в учебном плане</w:t>
      </w:r>
      <w:bookmarkEnd w:id="1"/>
    </w:p>
    <w:p w:rsidR="00454F84" w:rsidRPr="003665D2" w:rsidRDefault="00454F84" w:rsidP="00454F84">
      <w:pPr>
        <w:pStyle w:val="11"/>
        <w:shd w:val="clear" w:color="auto" w:fill="auto"/>
        <w:spacing w:before="0" w:after="0" w:line="276" w:lineRule="auto"/>
        <w:ind w:right="20" w:firstLine="709"/>
        <w:jc w:val="left"/>
        <w:rPr>
          <w:rFonts w:ascii="Times New Roman" w:hAnsi="Times New Roman"/>
          <w:b/>
          <w:bCs/>
          <w:szCs w:val="28"/>
        </w:rPr>
      </w:pPr>
      <w:r w:rsidRPr="003665D2">
        <w:rPr>
          <w:rFonts w:ascii="Times New Roman" w:hAnsi="Times New Roman"/>
          <w:color w:val="000000"/>
          <w:szCs w:val="28"/>
        </w:rPr>
        <w:t>Программа разработана в соответствии с базисным учебным планом (</w:t>
      </w:r>
      <w:proofErr w:type="spellStart"/>
      <w:r w:rsidRPr="003665D2">
        <w:rPr>
          <w:rFonts w:ascii="Times New Roman" w:hAnsi="Times New Roman"/>
          <w:color w:val="000000"/>
          <w:szCs w:val="28"/>
        </w:rPr>
        <w:t>БУПом</w:t>
      </w:r>
      <w:proofErr w:type="spellEnd"/>
      <w:r w:rsidRPr="003665D2">
        <w:rPr>
          <w:rFonts w:ascii="Times New Roman" w:hAnsi="Times New Roman"/>
          <w:color w:val="000000"/>
          <w:szCs w:val="28"/>
        </w:rPr>
        <w:t xml:space="preserve">) для ступени основного общего образования. Биология в основной школе изучается с 5 по 9 классы. Общее число учебных часов за 5 лет обучения составляет 280, из </w:t>
      </w:r>
      <w:r w:rsidRPr="003665D2">
        <w:rPr>
          <w:rFonts w:ascii="Times New Roman" w:hAnsi="Times New Roman"/>
          <w:szCs w:val="28"/>
        </w:rPr>
        <w:t>них 35 (1ч в неделю) в 5 классе, 35 (1ч в неделю) в 6 классе, по 70 (2 ч в неделю) в 7, 8, 9 классах.</w:t>
      </w:r>
    </w:p>
    <w:p w:rsidR="00454F84" w:rsidRPr="003665D2" w:rsidRDefault="00454F84" w:rsidP="00454F84">
      <w:pPr>
        <w:widowControl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В 6-ом классе ученики знакомятся с новой для себя наукой, предметом которой является изучение живой природы. В курс биологии 6 класса включен обзорный материал о методах исследования живых организмов и об основных процессах жизнедеятельности. Учащиеся получают первичные представления о клеточном строении живых организмов.</w:t>
      </w: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b/>
          <w:sz w:val="28"/>
          <w:szCs w:val="28"/>
        </w:rPr>
        <w:t>Основными целями изучения</w:t>
      </w:r>
      <w:r w:rsidRPr="003665D2">
        <w:rPr>
          <w:rFonts w:ascii="Times New Roman" w:hAnsi="Times New Roman"/>
          <w:sz w:val="28"/>
          <w:szCs w:val="28"/>
        </w:rPr>
        <w:t xml:space="preserve"> биологии в 6 классе являются: </w:t>
      </w:r>
      <w:r w:rsidRPr="003665D2">
        <w:rPr>
          <w:rFonts w:ascii="Times New Roman" w:hAnsi="Times New Roman"/>
          <w:sz w:val="28"/>
          <w:szCs w:val="28"/>
        </w:rPr>
        <w:br/>
        <w:t>      • </w:t>
      </w:r>
      <w:r w:rsidRPr="003665D2">
        <w:rPr>
          <w:rStyle w:val="a5"/>
          <w:rFonts w:ascii="Times New Roman" w:hAnsi="Times New Roman"/>
          <w:szCs w:val="28"/>
        </w:rPr>
        <w:t xml:space="preserve">освоение знаний </w:t>
      </w:r>
      <w:r w:rsidRPr="003665D2">
        <w:rPr>
          <w:rFonts w:ascii="Times New Roman" w:hAnsi="Times New Roman"/>
          <w:sz w:val="28"/>
          <w:szCs w:val="28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3665D2">
        <w:rPr>
          <w:rFonts w:ascii="Times New Roman" w:hAnsi="Times New Roman"/>
          <w:sz w:val="28"/>
          <w:szCs w:val="28"/>
        </w:rPr>
        <w:t>средообразующей</w:t>
      </w:r>
      <w:proofErr w:type="spellEnd"/>
      <w:r w:rsidRPr="003665D2">
        <w:rPr>
          <w:rFonts w:ascii="Times New Roman" w:hAnsi="Times New Roman"/>
          <w:sz w:val="28"/>
          <w:szCs w:val="28"/>
        </w:rPr>
        <w:t xml:space="preserve"> роли живых организмов; роли биологической науки в практической деятельности людей; методах познания живой природы; </w:t>
      </w:r>
      <w:r w:rsidRPr="003665D2">
        <w:rPr>
          <w:rFonts w:ascii="Times New Roman" w:hAnsi="Times New Roman"/>
          <w:sz w:val="28"/>
          <w:szCs w:val="28"/>
        </w:rPr>
        <w:br/>
      </w:r>
      <w:r w:rsidRPr="003665D2">
        <w:rPr>
          <w:rFonts w:ascii="Times New Roman" w:hAnsi="Times New Roman"/>
          <w:sz w:val="28"/>
          <w:szCs w:val="28"/>
        </w:rPr>
        <w:lastRenderedPageBreak/>
        <w:t>      • </w:t>
      </w:r>
      <w:r w:rsidRPr="003665D2">
        <w:rPr>
          <w:rStyle w:val="a5"/>
          <w:rFonts w:ascii="Times New Roman" w:hAnsi="Times New Roman"/>
          <w:szCs w:val="28"/>
        </w:rPr>
        <w:t xml:space="preserve">овладение умениями </w:t>
      </w:r>
      <w:r w:rsidRPr="003665D2">
        <w:rPr>
          <w:rFonts w:ascii="Times New Roman" w:hAnsi="Times New Roman"/>
          <w:sz w:val="28"/>
          <w:szCs w:val="28"/>
        </w:rPr>
        <w:t xml:space="preserve">применять биологические знания для объяснения процессов и явлений живой природы; использовать информацию о современных достижениях в области биологии и экологии, работать с биологическими приборами, инструментами, справочниками; проводить наблюдения за биологическими объектами, биологические эксперименты; </w:t>
      </w:r>
      <w:r w:rsidRPr="003665D2">
        <w:rPr>
          <w:rFonts w:ascii="Times New Roman" w:hAnsi="Times New Roman"/>
          <w:sz w:val="28"/>
          <w:szCs w:val="28"/>
        </w:rPr>
        <w:br/>
        <w:t>      • </w:t>
      </w:r>
      <w:r w:rsidRPr="003665D2">
        <w:rPr>
          <w:rStyle w:val="a5"/>
          <w:rFonts w:ascii="Times New Roman" w:hAnsi="Times New Roman"/>
          <w:szCs w:val="28"/>
        </w:rPr>
        <w:t xml:space="preserve">развитие </w:t>
      </w:r>
      <w:r w:rsidRPr="003665D2">
        <w:rPr>
          <w:rFonts w:ascii="Times New Roman" w:hAnsi="Times New Roman"/>
          <w:sz w:val="28"/>
          <w:szCs w:val="28"/>
        </w:rPr>
        <w:t xml:space="preserve">познавательных интересов, интеллектуальных и творческих способностей при проведении наблюдений за живыми организмами, биологических экспериментов, работы с различными источниками информации; </w:t>
      </w:r>
      <w:r w:rsidRPr="003665D2">
        <w:rPr>
          <w:rFonts w:ascii="Times New Roman" w:hAnsi="Times New Roman"/>
          <w:sz w:val="28"/>
          <w:szCs w:val="28"/>
        </w:rPr>
        <w:br/>
        <w:t>      • </w:t>
      </w:r>
      <w:r w:rsidRPr="003665D2">
        <w:rPr>
          <w:rStyle w:val="a5"/>
          <w:rFonts w:ascii="Times New Roman" w:hAnsi="Times New Roman"/>
          <w:szCs w:val="28"/>
        </w:rPr>
        <w:t xml:space="preserve">воспитание </w:t>
      </w:r>
      <w:r w:rsidRPr="003665D2">
        <w:rPr>
          <w:rFonts w:ascii="Times New Roman" w:hAnsi="Times New Roman"/>
          <w:sz w:val="28"/>
          <w:szCs w:val="28"/>
        </w:rPr>
        <w:t>позитивного ценностного отношения к живой природе, собственному здоровью и здоровью других людей;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65D2">
        <w:rPr>
          <w:rFonts w:ascii="Times New Roman" w:hAnsi="Times New Roman"/>
          <w:sz w:val="28"/>
          <w:szCs w:val="28"/>
        </w:rPr>
        <w:t xml:space="preserve">культуры поведения в природе; </w:t>
      </w:r>
      <w:r w:rsidRPr="003665D2">
        <w:rPr>
          <w:rFonts w:ascii="Times New Roman" w:hAnsi="Times New Roman"/>
          <w:sz w:val="28"/>
          <w:szCs w:val="28"/>
        </w:rPr>
        <w:br/>
        <w:t>      • </w:t>
      </w:r>
      <w:r w:rsidRPr="003665D2">
        <w:rPr>
          <w:rStyle w:val="a5"/>
          <w:rFonts w:ascii="Times New Roman" w:hAnsi="Times New Roman"/>
          <w:szCs w:val="28"/>
        </w:rPr>
        <w:t xml:space="preserve">применение знаний и умений в повседневной жизни </w:t>
      </w:r>
      <w:r w:rsidRPr="003665D2">
        <w:rPr>
          <w:rFonts w:ascii="Times New Roman" w:hAnsi="Times New Roman"/>
          <w:sz w:val="28"/>
          <w:szCs w:val="28"/>
        </w:rPr>
        <w:t>для решения практических задач и обеспечения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</w:t>
      </w:r>
    </w:p>
    <w:p w:rsidR="00454F84" w:rsidRPr="003665D2" w:rsidRDefault="00454F84" w:rsidP="00454F84">
      <w:pPr>
        <w:ind w:firstLine="851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3665D2">
        <w:rPr>
          <w:rFonts w:ascii="Times New Roman" w:hAnsi="Times New Roman"/>
          <w:b/>
          <w:sz w:val="28"/>
          <w:szCs w:val="28"/>
          <w:shd w:val="clear" w:color="auto" w:fill="FFFFFF"/>
        </w:rPr>
        <w:t>Общая характеристика учебного процесса:</w:t>
      </w:r>
      <w:r w:rsidRPr="003665D2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 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в ОУ используется самостоятельная работа учащихся с использованием современных информационных технологий.</w:t>
      </w:r>
    </w:p>
    <w:p w:rsidR="00454F84" w:rsidRPr="003665D2" w:rsidRDefault="00454F84" w:rsidP="00454F84">
      <w:pPr>
        <w:ind w:right="303" w:firstLine="851"/>
        <w:textAlignment w:val="baseline"/>
        <w:rPr>
          <w:rFonts w:ascii="Times New Roman" w:hAnsi="Times New Roman"/>
          <w:color w:val="170E02"/>
          <w:sz w:val="28"/>
          <w:szCs w:val="28"/>
        </w:rPr>
      </w:pPr>
      <w:r w:rsidRPr="003665D2">
        <w:rPr>
          <w:rFonts w:ascii="Times New Roman" w:hAnsi="Times New Roman"/>
          <w:color w:val="170E02"/>
          <w:sz w:val="28"/>
          <w:szCs w:val="28"/>
        </w:rPr>
        <w:t>Используются следующие методы организации учебной деятельности:</w:t>
      </w:r>
    </w:p>
    <w:p w:rsidR="00454F84" w:rsidRPr="003665D2" w:rsidRDefault="00454F84" w:rsidP="00454F84">
      <w:pPr>
        <w:numPr>
          <w:ilvl w:val="0"/>
          <w:numId w:val="12"/>
        </w:numPr>
        <w:spacing w:after="0" w:line="240" w:lineRule="auto"/>
        <w:ind w:left="0" w:right="303" w:firstLine="851"/>
        <w:textAlignment w:val="baseline"/>
        <w:rPr>
          <w:rFonts w:ascii="Times New Roman" w:hAnsi="Times New Roman"/>
          <w:color w:val="170E02"/>
          <w:sz w:val="28"/>
          <w:szCs w:val="28"/>
        </w:rPr>
      </w:pPr>
      <w:r w:rsidRPr="003665D2">
        <w:rPr>
          <w:rFonts w:ascii="Times New Roman" w:hAnsi="Times New Roman"/>
          <w:color w:val="170E02"/>
          <w:sz w:val="28"/>
          <w:szCs w:val="28"/>
        </w:rPr>
        <w:t>создание проблемной ситуации и поиски решения проблемы на основе учебного материала по теме урока;</w:t>
      </w:r>
    </w:p>
    <w:p w:rsidR="00454F84" w:rsidRPr="003665D2" w:rsidRDefault="00454F84" w:rsidP="00454F84">
      <w:pPr>
        <w:numPr>
          <w:ilvl w:val="0"/>
          <w:numId w:val="12"/>
        </w:numPr>
        <w:spacing w:after="0" w:line="240" w:lineRule="auto"/>
        <w:ind w:left="0" w:right="303" w:firstLine="851"/>
        <w:textAlignment w:val="baseline"/>
        <w:rPr>
          <w:rFonts w:ascii="Times New Roman" w:hAnsi="Times New Roman"/>
          <w:color w:val="170E02"/>
          <w:sz w:val="28"/>
          <w:szCs w:val="28"/>
        </w:rPr>
      </w:pPr>
      <w:r w:rsidRPr="003665D2">
        <w:rPr>
          <w:rFonts w:ascii="Times New Roman" w:hAnsi="Times New Roman"/>
          <w:color w:val="170E02"/>
          <w:sz w:val="28"/>
          <w:szCs w:val="28"/>
        </w:rPr>
        <w:t>выполнение самостоятельной работы (с учетом выбранной образовательной траектории);</w:t>
      </w:r>
    </w:p>
    <w:p w:rsidR="00454F84" w:rsidRPr="003665D2" w:rsidRDefault="00454F84" w:rsidP="00454F84">
      <w:pPr>
        <w:numPr>
          <w:ilvl w:val="0"/>
          <w:numId w:val="12"/>
        </w:numPr>
        <w:spacing w:after="0" w:line="240" w:lineRule="auto"/>
        <w:ind w:left="0" w:right="303" w:firstLine="851"/>
        <w:textAlignment w:val="baseline"/>
        <w:rPr>
          <w:rFonts w:ascii="Times New Roman" w:hAnsi="Times New Roman"/>
          <w:color w:val="170E02"/>
          <w:sz w:val="28"/>
          <w:szCs w:val="28"/>
        </w:rPr>
      </w:pPr>
      <w:r w:rsidRPr="003665D2">
        <w:rPr>
          <w:rFonts w:ascii="Times New Roman" w:hAnsi="Times New Roman"/>
          <w:color w:val="170E02"/>
          <w:sz w:val="28"/>
          <w:szCs w:val="28"/>
        </w:rPr>
        <w:t>выполнение проектных работ;</w:t>
      </w:r>
    </w:p>
    <w:p w:rsidR="00454F84" w:rsidRPr="003665D2" w:rsidRDefault="00454F84" w:rsidP="00454F84">
      <w:pPr>
        <w:numPr>
          <w:ilvl w:val="0"/>
          <w:numId w:val="12"/>
        </w:numPr>
        <w:spacing w:after="0" w:line="240" w:lineRule="auto"/>
        <w:ind w:left="0" w:right="303" w:firstLine="851"/>
        <w:textAlignment w:val="baseline"/>
        <w:rPr>
          <w:rFonts w:ascii="Times New Roman" w:hAnsi="Times New Roman"/>
          <w:color w:val="170E02"/>
          <w:sz w:val="28"/>
          <w:szCs w:val="28"/>
        </w:rPr>
      </w:pPr>
      <w:r w:rsidRPr="003665D2">
        <w:rPr>
          <w:rFonts w:ascii="Times New Roman" w:hAnsi="Times New Roman"/>
          <w:color w:val="170E02"/>
          <w:sz w:val="28"/>
          <w:szCs w:val="28"/>
        </w:rPr>
        <w:t>планирование и осуществление биологического эксперимента с фиксацией наблюдений и обсуждением результатов;</w:t>
      </w:r>
    </w:p>
    <w:p w:rsidR="00454F84" w:rsidRPr="003665D2" w:rsidRDefault="00454F84" w:rsidP="00454F84">
      <w:pPr>
        <w:numPr>
          <w:ilvl w:val="0"/>
          <w:numId w:val="12"/>
        </w:numPr>
        <w:spacing w:after="0" w:line="240" w:lineRule="auto"/>
        <w:ind w:left="0" w:right="303" w:firstLine="851"/>
        <w:textAlignment w:val="baseline"/>
        <w:rPr>
          <w:rFonts w:ascii="Times New Roman" w:hAnsi="Times New Roman"/>
          <w:color w:val="170E02"/>
          <w:sz w:val="28"/>
          <w:szCs w:val="28"/>
        </w:rPr>
      </w:pPr>
      <w:r w:rsidRPr="003665D2">
        <w:rPr>
          <w:rFonts w:ascii="Times New Roman" w:hAnsi="Times New Roman"/>
          <w:color w:val="170E02"/>
          <w:sz w:val="28"/>
          <w:szCs w:val="28"/>
        </w:rPr>
        <w:t>выполнение контрольных работ с использованием заданий творческого характера</w:t>
      </w:r>
    </w:p>
    <w:p w:rsidR="00454F84" w:rsidRPr="003665D2" w:rsidRDefault="00454F84" w:rsidP="00454F84">
      <w:pPr>
        <w:numPr>
          <w:ilvl w:val="0"/>
          <w:numId w:val="12"/>
        </w:numPr>
        <w:spacing w:after="0" w:line="240" w:lineRule="auto"/>
        <w:ind w:left="0" w:right="303" w:firstLine="851"/>
        <w:textAlignment w:val="baseline"/>
        <w:rPr>
          <w:rFonts w:ascii="Times New Roman" w:hAnsi="Times New Roman"/>
          <w:color w:val="170E02"/>
          <w:sz w:val="28"/>
          <w:szCs w:val="28"/>
        </w:rPr>
      </w:pPr>
      <w:r w:rsidRPr="003665D2">
        <w:rPr>
          <w:rFonts w:ascii="Times New Roman" w:hAnsi="Times New Roman"/>
          <w:color w:val="170E02"/>
          <w:sz w:val="28"/>
          <w:szCs w:val="28"/>
        </w:rPr>
        <w:t>подготовка сообщений  на основе отбора и анализа информации, с использованием дополнительной литературы (справочники и энциклопедии, сетевые ресурсы, электронные библиотеки и т.д.);</w:t>
      </w:r>
    </w:p>
    <w:p w:rsidR="00454F84" w:rsidRPr="003665D2" w:rsidRDefault="00454F84" w:rsidP="00454F84">
      <w:pPr>
        <w:numPr>
          <w:ilvl w:val="0"/>
          <w:numId w:val="12"/>
        </w:numPr>
        <w:spacing w:after="0" w:line="240" w:lineRule="auto"/>
        <w:ind w:left="0" w:right="303" w:firstLine="851"/>
        <w:textAlignment w:val="baseline"/>
        <w:rPr>
          <w:rFonts w:ascii="Times New Roman" w:hAnsi="Times New Roman"/>
          <w:color w:val="170E02"/>
          <w:sz w:val="28"/>
          <w:szCs w:val="28"/>
        </w:rPr>
      </w:pPr>
      <w:r w:rsidRPr="003665D2">
        <w:rPr>
          <w:rFonts w:ascii="Times New Roman" w:hAnsi="Times New Roman"/>
          <w:color w:val="170E02"/>
          <w:sz w:val="28"/>
          <w:szCs w:val="28"/>
        </w:rPr>
        <w:t>работа учащихся с универсальным дидактическим пособием «Ботаническое домино»</w:t>
      </w:r>
    </w:p>
    <w:p w:rsidR="00454F84" w:rsidRPr="003665D2" w:rsidRDefault="00454F84" w:rsidP="00454F84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  <w:shd w:val="clear" w:color="auto" w:fill="FFFFFF"/>
        </w:rPr>
        <w:t xml:space="preserve">Рабочая программа предусматривает формирование у учащихся </w:t>
      </w:r>
      <w:proofErr w:type="spellStart"/>
      <w:r w:rsidRPr="003665D2">
        <w:rPr>
          <w:rFonts w:ascii="Times New Roman" w:hAnsi="Times New Roman"/>
          <w:sz w:val="28"/>
          <w:szCs w:val="28"/>
          <w:shd w:val="clear" w:color="auto" w:fill="FFFFFF"/>
        </w:rPr>
        <w:t>общеучебных</w:t>
      </w:r>
      <w:proofErr w:type="spellEnd"/>
      <w:r w:rsidRPr="003665D2">
        <w:rPr>
          <w:rFonts w:ascii="Times New Roman" w:hAnsi="Times New Roman"/>
          <w:sz w:val="28"/>
          <w:szCs w:val="28"/>
          <w:shd w:val="clear" w:color="auto" w:fill="FFFFFF"/>
        </w:rPr>
        <w:t xml:space="preserve">  умений и навыков, универсальных способов деятельности и ключевых компетенций. В этом направлении приоритетами являются: использование для познания окружающего мира различных методов (наблюдения, измерения, опыты, эксперимент); проведение </w:t>
      </w:r>
      <w:r w:rsidRPr="003665D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лабораторных и практических </w:t>
      </w:r>
      <w:proofErr w:type="gramStart"/>
      <w:r w:rsidRPr="003665D2">
        <w:rPr>
          <w:rFonts w:ascii="Times New Roman" w:hAnsi="Times New Roman"/>
          <w:sz w:val="28"/>
          <w:szCs w:val="28"/>
          <w:shd w:val="clear" w:color="auto" w:fill="FFFFFF"/>
        </w:rPr>
        <w:t>работ ,</w:t>
      </w:r>
      <w:proofErr w:type="gramEnd"/>
      <w:r w:rsidRPr="003665D2">
        <w:rPr>
          <w:rFonts w:ascii="Times New Roman" w:hAnsi="Times New Roman"/>
          <w:sz w:val="28"/>
          <w:szCs w:val="28"/>
          <w:shd w:val="clear" w:color="auto" w:fill="FFFFFF"/>
        </w:rPr>
        <w:t xml:space="preserve">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во время проведения эксперимента, в окружающей среде, а также правил здорового образа жизни.</w:t>
      </w:r>
    </w:p>
    <w:p w:rsidR="00454F84" w:rsidRPr="003665D2" w:rsidRDefault="00454F84" w:rsidP="00454F84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Обучение биологии строится на принципах научности, систематичности и последовательности в обучении, преемственности, перспективности, доступности, сознательности, активности, наглядности, связи теории с практикой, прочности, индивидуального подхода к учащимся.</w:t>
      </w:r>
    </w:p>
    <w:p w:rsidR="00454F84" w:rsidRPr="003665D2" w:rsidRDefault="00454F84" w:rsidP="00454F84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 xml:space="preserve">Технологии, используемые в обучении: развивающего обучения, обучения в сотрудничестве, проблемного обучения, развития исследовательских навыков, информационно-коммуникационные, </w:t>
      </w:r>
      <w:proofErr w:type="spellStart"/>
      <w:r w:rsidRPr="003665D2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3665D2">
        <w:rPr>
          <w:rFonts w:ascii="Times New Roman" w:hAnsi="Times New Roman"/>
          <w:sz w:val="28"/>
          <w:szCs w:val="28"/>
        </w:rPr>
        <w:t>.</w:t>
      </w:r>
    </w:p>
    <w:p w:rsidR="00454F84" w:rsidRPr="003665D2" w:rsidRDefault="00454F84" w:rsidP="00454F84">
      <w:pPr>
        <w:numPr>
          <w:ilvl w:val="0"/>
          <w:numId w:val="12"/>
        </w:numPr>
        <w:spacing w:after="0" w:line="240" w:lineRule="auto"/>
        <w:ind w:left="0" w:right="303" w:firstLine="851"/>
        <w:textAlignment w:val="baseline"/>
        <w:rPr>
          <w:rFonts w:ascii="Times New Roman" w:hAnsi="Times New Roman"/>
          <w:color w:val="170E02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b/>
          <w:sz w:val="28"/>
          <w:szCs w:val="28"/>
        </w:rPr>
        <w:t>Логические связи</w:t>
      </w:r>
      <w:r w:rsidRPr="003665D2">
        <w:rPr>
          <w:rFonts w:ascii="Times New Roman" w:hAnsi="Times New Roman"/>
          <w:b/>
          <w:color w:val="292929"/>
          <w:sz w:val="28"/>
          <w:szCs w:val="28"/>
        </w:rPr>
        <w:t xml:space="preserve">. </w:t>
      </w:r>
      <w:r w:rsidRPr="003665D2">
        <w:rPr>
          <w:rFonts w:ascii="Times New Roman" w:hAnsi="Times New Roman"/>
          <w:sz w:val="28"/>
          <w:szCs w:val="28"/>
        </w:rPr>
        <w:t xml:space="preserve"> Концептуальной основой систематического курса биологии для основной школы являются идеи интеграции учебных предметов; преемственности начального и основного общего образования; </w:t>
      </w:r>
      <w:proofErr w:type="spellStart"/>
      <w:r w:rsidRPr="003665D2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3665D2">
        <w:rPr>
          <w:rFonts w:ascii="Times New Roman" w:hAnsi="Times New Roman"/>
          <w:sz w:val="28"/>
          <w:szCs w:val="28"/>
        </w:rPr>
        <w:t xml:space="preserve"> образования; соответствия содержания образования возрастным закономерностям развития учащихся; личностной ориентации содержания образования; </w:t>
      </w:r>
      <w:proofErr w:type="spellStart"/>
      <w:r w:rsidRPr="003665D2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3665D2">
        <w:rPr>
          <w:rFonts w:ascii="Times New Roman" w:hAnsi="Times New Roman"/>
          <w:sz w:val="28"/>
          <w:szCs w:val="28"/>
        </w:rPr>
        <w:t xml:space="preserve"> характера образования и направленности содержания на формирование общих учебных умений, обобщенных способов учебной, познавательной, практической, творческой деятельности; формирования у учащихся готовности использовать усвоенные знания, умения и способы деятельности в реальной жизни для решения практических задач (ключевых компетенций). Эти идеи явились базовыми при определении структуры, целей и задач предлагаемого курса.</w:t>
      </w: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jc w:val="center"/>
        <w:rPr>
          <w:rFonts w:ascii="Times New Roman" w:hAnsi="Times New Roman"/>
          <w:b/>
          <w:sz w:val="28"/>
          <w:szCs w:val="28"/>
        </w:rPr>
      </w:pPr>
      <w:r w:rsidRPr="003665D2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88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76"/>
        <w:gridCol w:w="958"/>
        <w:gridCol w:w="1260"/>
        <w:gridCol w:w="1475"/>
      </w:tblGrid>
      <w:tr w:rsidR="00454F84" w:rsidRPr="003665D2" w:rsidTr="00234B30">
        <w:tc>
          <w:tcPr>
            <w:tcW w:w="6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476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958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260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14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/>
                <w:bCs/>
                <w:sz w:val="28"/>
                <w:szCs w:val="28"/>
              </w:rPr>
              <w:t>Лабораторная работа</w:t>
            </w:r>
          </w:p>
        </w:tc>
      </w:tr>
      <w:tr w:rsidR="00454F84" w:rsidRPr="003665D2" w:rsidTr="00234B30">
        <w:trPr>
          <w:trHeight w:val="513"/>
        </w:trPr>
        <w:tc>
          <w:tcPr>
            <w:tcW w:w="6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476" w:type="dxa"/>
          </w:tcPr>
          <w:p w:rsidR="00454F84" w:rsidRPr="003665D2" w:rsidRDefault="00454F84" w:rsidP="00454F84">
            <w:pPr>
              <w:pStyle w:val="c18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  <w:sz w:val="28"/>
                <w:szCs w:val="28"/>
              </w:rPr>
            </w:pPr>
            <w:r w:rsidRPr="003665D2">
              <w:rPr>
                <w:rStyle w:val="c2"/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958" w:type="dxa"/>
          </w:tcPr>
          <w:p w:rsidR="00454F84" w:rsidRPr="003665D2" w:rsidRDefault="00454F84" w:rsidP="00454F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54F84" w:rsidRPr="003665D2" w:rsidTr="00234B30">
        <w:tc>
          <w:tcPr>
            <w:tcW w:w="6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476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5D2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Древние обитатели Земли – бактерии</w:t>
            </w:r>
          </w:p>
        </w:tc>
        <w:tc>
          <w:tcPr>
            <w:tcW w:w="958" w:type="dxa"/>
          </w:tcPr>
          <w:p w:rsidR="00454F84" w:rsidRPr="003665D2" w:rsidRDefault="00454F84" w:rsidP="00454F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4F84" w:rsidRPr="003665D2" w:rsidTr="00234B30">
        <w:trPr>
          <w:trHeight w:val="835"/>
        </w:trPr>
        <w:tc>
          <w:tcPr>
            <w:tcW w:w="6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476" w:type="dxa"/>
          </w:tcPr>
          <w:p w:rsidR="00454F84" w:rsidRPr="003665D2" w:rsidRDefault="00454F84" w:rsidP="00454F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3665D2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Грибы и лишайники – кто они?</w:t>
            </w:r>
          </w:p>
        </w:tc>
        <w:tc>
          <w:tcPr>
            <w:tcW w:w="958" w:type="dxa"/>
          </w:tcPr>
          <w:p w:rsidR="00454F84" w:rsidRPr="003665D2" w:rsidRDefault="00454F84" w:rsidP="00454F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454F84" w:rsidRPr="003665D2" w:rsidTr="00234B30">
        <w:tc>
          <w:tcPr>
            <w:tcW w:w="6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476" w:type="dxa"/>
          </w:tcPr>
          <w:p w:rsidR="00454F84" w:rsidRPr="003665D2" w:rsidRDefault="00454F84" w:rsidP="00454F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3665D2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Растительный мир Земли</w:t>
            </w:r>
          </w:p>
        </w:tc>
        <w:tc>
          <w:tcPr>
            <w:tcW w:w="958" w:type="dxa"/>
          </w:tcPr>
          <w:p w:rsidR="00454F84" w:rsidRPr="003665D2" w:rsidRDefault="00454F84" w:rsidP="00454F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54F84" w:rsidRPr="003665D2" w:rsidTr="00234B30">
        <w:trPr>
          <w:trHeight w:val="453"/>
        </w:trPr>
        <w:tc>
          <w:tcPr>
            <w:tcW w:w="6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476" w:type="dxa"/>
          </w:tcPr>
          <w:p w:rsidR="00454F84" w:rsidRPr="003665D2" w:rsidRDefault="00454F84" w:rsidP="00454F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3665D2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Системная организация растительного организма</w:t>
            </w:r>
          </w:p>
        </w:tc>
        <w:tc>
          <w:tcPr>
            <w:tcW w:w="958" w:type="dxa"/>
          </w:tcPr>
          <w:p w:rsidR="00454F84" w:rsidRPr="003665D2" w:rsidRDefault="00454F84" w:rsidP="00454F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54F84" w:rsidRPr="003665D2" w:rsidTr="00234B30">
        <w:trPr>
          <w:trHeight w:val="519"/>
        </w:trPr>
        <w:tc>
          <w:tcPr>
            <w:tcW w:w="6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476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5D2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Покрытосеменные – господствующая группа растений современной планеты</w:t>
            </w:r>
          </w:p>
        </w:tc>
        <w:tc>
          <w:tcPr>
            <w:tcW w:w="958" w:type="dxa"/>
          </w:tcPr>
          <w:p w:rsidR="00454F84" w:rsidRPr="003665D2" w:rsidRDefault="00454F84" w:rsidP="00454F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454F84" w:rsidRPr="003665D2" w:rsidTr="00234B30">
        <w:tc>
          <w:tcPr>
            <w:tcW w:w="6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476" w:type="dxa"/>
          </w:tcPr>
          <w:p w:rsidR="00454F84" w:rsidRPr="003665D2" w:rsidRDefault="00454F84" w:rsidP="00454F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3665D2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Классификация отдела Покрытосеменные</w:t>
            </w:r>
          </w:p>
        </w:tc>
        <w:tc>
          <w:tcPr>
            <w:tcW w:w="958" w:type="dxa"/>
          </w:tcPr>
          <w:p w:rsidR="00454F84" w:rsidRPr="003665D2" w:rsidRDefault="00454F84" w:rsidP="00454F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54F84" w:rsidRPr="003665D2" w:rsidTr="00234B30">
        <w:tc>
          <w:tcPr>
            <w:tcW w:w="6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65D2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476" w:type="dxa"/>
          </w:tcPr>
          <w:p w:rsidR="00454F84" w:rsidRPr="003665D2" w:rsidRDefault="00454F84" w:rsidP="00454F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3665D2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Растения, живущие рядом с нами</w:t>
            </w:r>
          </w:p>
        </w:tc>
        <w:tc>
          <w:tcPr>
            <w:tcW w:w="958" w:type="dxa"/>
          </w:tcPr>
          <w:p w:rsidR="00454F84" w:rsidRPr="003665D2" w:rsidRDefault="00454F84" w:rsidP="00454F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4F84" w:rsidRPr="003665D2" w:rsidTr="00234B30">
        <w:tc>
          <w:tcPr>
            <w:tcW w:w="5151" w:type="dxa"/>
            <w:gridSpan w:val="2"/>
          </w:tcPr>
          <w:p w:rsidR="00454F84" w:rsidRPr="003665D2" w:rsidRDefault="00454F84" w:rsidP="00454F8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3665D2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Итого :</w:t>
            </w:r>
          </w:p>
        </w:tc>
        <w:tc>
          <w:tcPr>
            <w:tcW w:w="958" w:type="dxa"/>
          </w:tcPr>
          <w:p w:rsidR="00454F84" w:rsidRPr="003665D2" w:rsidRDefault="00454F84" w:rsidP="00454F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260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5" w:type="dxa"/>
          </w:tcPr>
          <w:p w:rsidR="00454F84" w:rsidRPr="003665D2" w:rsidRDefault="00454F84" w:rsidP="00454F84">
            <w:pPr>
              <w:tabs>
                <w:tab w:val="left" w:pos="278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</w:tbl>
    <w:p w:rsidR="00454F84" w:rsidRPr="003665D2" w:rsidRDefault="00454F84" w:rsidP="00454F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296A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pStyle w:val="1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665D2">
        <w:rPr>
          <w:rFonts w:ascii="Times New Roman" w:hAnsi="Times New Roman"/>
          <w:b/>
          <w:sz w:val="28"/>
          <w:szCs w:val="28"/>
        </w:rPr>
        <w:t>Содержание обучения</w:t>
      </w:r>
    </w:p>
    <w:p w:rsidR="00454F84" w:rsidRPr="003665D2" w:rsidRDefault="00454F84" w:rsidP="00454F84">
      <w:pPr>
        <w:pStyle w:val="c18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3665D2">
        <w:rPr>
          <w:rStyle w:val="c2"/>
          <w:b/>
          <w:bCs/>
          <w:color w:val="000000"/>
          <w:sz w:val="28"/>
          <w:szCs w:val="28"/>
        </w:rPr>
        <w:t>Введение  (1ч.)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>Мир живых организмов. Уровни организации живой природы.</w:t>
      </w:r>
      <w:r w:rsidRPr="003665D2">
        <w:rPr>
          <w:sz w:val="28"/>
          <w:szCs w:val="28"/>
        </w:rPr>
        <w:t xml:space="preserve">   Понятие об эволюции как процессе усложнения растений и растительного мира. Многообразие растений как результат их эволюционного развития. </w:t>
      </w:r>
      <w:r w:rsidRPr="003665D2">
        <w:rPr>
          <w:rStyle w:val="c0"/>
          <w:color w:val="000000"/>
          <w:sz w:val="28"/>
          <w:szCs w:val="28"/>
        </w:rPr>
        <w:t>Фотосинтез. Кислородная катастрофа.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0"/>
          <w:b/>
          <w:color w:val="000000"/>
          <w:sz w:val="28"/>
          <w:szCs w:val="28"/>
        </w:rPr>
      </w:pPr>
      <w:r w:rsidRPr="003665D2">
        <w:rPr>
          <w:rStyle w:val="c0"/>
          <w:b/>
          <w:color w:val="000000"/>
          <w:sz w:val="28"/>
          <w:szCs w:val="28"/>
        </w:rPr>
        <w:t>Лабораторная работа.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>Рассматривание окаменелостей или отпечатков растений в древних породах.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0"/>
          <w:color w:val="000000"/>
          <w:sz w:val="28"/>
          <w:szCs w:val="28"/>
        </w:rPr>
      </w:pP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b/>
          <w:color w:val="000000"/>
          <w:sz w:val="28"/>
          <w:szCs w:val="28"/>
        </w:rPr>
      </w:pPr>
      <w:r w:rsidRPr="003665D2">
        <w:rPr>
          <w:rStyle w:val="c0"/>
          <w:b/>
          <w:color w:val="000000"/>
          <w:sz w:val="28"/>
          <w:szCs w:val="28"/>
        </w:rPr>
        <w:t xml:space="preserve">Тема 1. Древние обитатели Земли – бактерии </w:t>
      </w:r>
      <w:r w:rsidRPr="003665D2">
        <w:rPr>
          <w:b/>
          <w:bCs/>
          <w:sz w:val="28"/>
          <w:szCs w:val="28"/>
        </w:rPr>
        <w:t>(3ч.).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Общая характеристика и происхождение прокариот. Особенности строения бактериальной клетки. Черты  приспособленности  к переживанию неблагоприятных условий жизни. Размножение.   Роль прокариот в природных сообществах  и жизни человека.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iCs/>
          <w:color w:val="000000"/>
          <w:sz w:val="28"/>
          <w:szCs w:val="28"/>
          <w:lang w:eastAsia="ja-JP"/>
        </w:rPr>
        <w:t>Демонстрация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Таблицы, диск, презентация</w:t>
      </w:r>
    </w:p>
    <w:p w:rsidR="00454F84" w:rsidRPr="003665D2" w:rsidRDefault="00454F84" w:rsidP="00454F84">
      <w:pPr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b/>
          <w:sz w:val="28"/>
          <w:szCs w:val="28"/>
        </w:rPr>
        <w:t xml:space="preserve">Практическая работа.                                                                                                      </w:t>
      </w:r>
      <w:r w:rsidRPr="003665D2">
        <w:rPr>
          <w:rFonts w:ascii="Times New Roman" w:hAnsi="Times New Roman"/>
          <w:sz w:val="28"/>
          <w:szCs w:val="28"/>
        </w:rPr>
        <w:t>1. Составление схемы возможной передачи болезнетворных бактерий. 2.Тренировочные упражнения по оказанию первой помощи при несложных травмах.</w:t>
      </w:r>
    </w:p>
    <w:p w:rsidR="00454F84" w:rsidRPr="003665D2" w:rsidRDefault="00454F84" w:rsidP="00454F84">
      <w:pPr>
        <w:rPr>
          <w:rStyle w:val="c0"/>
          <w:rFonts w:ascii="Times New Roman" w:hAnsi="Times New Roman"/>
          <w:b/>
          <w:color w:val="000000"/>
          <w:sz w:val="28"/>
          <w:szCs w:val="28"/>
        </w:rPr>
      </w:pPr>
      <w:r w:rsidRPr="003665D2">
        <w:rPr>
          <w:rStyle w:val="c0"/>
          <w:rFonts w:ascii="Times New Roman" w:hAnsi="Times New Roman"/>
          <w:b/>
          <w:color w:val="000000"/>
          <w:sz w:val="28"/>
          <w:szCs w:val="28"/>
        </w:rPr>
        <w:t>Тема 2. Грибы и лишайники – кто они?</w:t>
      </w:r>
      <w:r w:rsidRPr="003665D2">
        <w:rPr>
          <w:rFonts w:ascii="Times New Roman" w:eastAsia="MS Mincho" w:hAnsi="Times New Roman"/>
          <w:b/>
          <w:bCs/>
          <w:sz w:val="28"/>
          <w:szCs w:val="28"/>
        </w:rPr>
        <w:t xml:space="preserve"> (3ч.)</w:t>
      </w:r>
      <w:r w:rsidRPr="003665D2">
        <w:rPr>
          <w:rFonts w:ascii="Times New Roman" w:hAnsi="Times New Roman"/>
          <w:b/>
          <w:bCs/>
          <w:sz w:val="28"/>
          <w:szCs w:val="28"/>
        </w:rPr>
        <w:t>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>Общая характеристика царства. Происхождение. Особенности строения одноклеточных и многоклеточных грибов.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 xml:space="preserve">Отдел Настоящие Грибы. Класс Зигомицеты. Среда обитания. Особенности строения, питания, размножения на примере </w:t>
      </w:r>
      <w:proofErr w:type="spellStart"/>
      <w:r w:rsidRPr="003665D2">
        <w:rPr>
          <w:rStyle w:val="c0"/>
          <w:color w:val="000000"/>
          <w:sz w:val="28"/>
          <w:szCs w:val="28"/>
        </w:rPr>
        <w:t>мукора</w:t>
      </w:r>
      <w:proofErr w:type="spellEnd"/>
      <w:r w:rsidRPr="003665D2">
        <w:rPr>
          <w:rStyle w:val="c0"/>
          <w:color w:val="000000"/>
          <w:sz w:val="28"/>
          <w:szCs w:val="28"/>
        </w:rPr>
        <w:t>. Практическое значение.</w:t>
      </w:r>
    </w:p>
    <w:p w:rsidR="00454F84" w:rsidRPr="003665D2" w:rsidRDefault="00454F84" w:rsidP="00454F8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lastRenderedPageBreak/>
        <w:t>Класс Аскомицеты. Многообразие видов. Распространение. Особенности строения, питания, размножения на примере дрожжей. Практическое значение. Грибы паразиты, черты приспособленности к паразитизму. Вред, наносимый культурным злакам.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>Класс Базидиомицеты. Особенности строения, питания, размножения на примере шляпочных  грибов. Многообразие видов. Роль  в природе и жизни человека.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>Класс  </w:t>
      </w:r>
      <w:proofErr w:type="spellStart"/>
      <w:r w:rsidRPr="003665D2">
        <w:rPr>
          <w:rStyle w:val="c0"/>
          <w:color w:val="000000"/>
          <w:sz w:val="28"/>
          <w:szCs w:val="28"/>
        </w:rPr>
        <w:t>Дейтеромицеты</w:t>
      </w:r>
      <w:proofErr w:type="spellEnd"/>
      <w:r w:rsidRPr="003665D2">
        <w:rPr>
          <w:rStyle w:val="c0"/>
          <w:color w:val="000000"/>
          <w:sz w:val="28"/>
          <w:szCs w:val="28"/>
        </w:rPr>
        <w:t xml:space="preserve"> или  Несовершенные  грибы. Многообразие видов Распространение. Среды обитания. Особенности строения,  размножения.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>Грибы – паразиты растений и животных. Роль  в природе.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>Отдел Оомицеты. Среда обитания. Особенности строения грибов из рода Фитофтора. Вред, наносимый культурным растениям.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>Отдел Лишайники. Общая характеристика. Многообразие видов. Разнообразие формы тела. Особенности строения, питания как симбиотических организмов. Роль  в природе. Практическое значение.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65D2">
        <w:rPr>
          <w:rStyle w:val="c2c6"/>
          <w:b/>
          <w:bCs/>
          <w:iCs/>
          <w:color w:val="000000"/>
          <w:sz w:val="28"/>
          <w:szCs w:val="28"/>
        </w:rPr>
        <w:t>Демонстрация</w:t>
      </w:r>
      <w:r w:rsidRPr="003665D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3665D2">
        <w:rPr>
          <w:rStyle w:val="c0"/>
          <w:color w:val="000000"/>
          <w:sz w:val="28"/>
          <w:szCs w:val="28"/>
        </w:rPr>
        <w:t>Муляжей плодовых тел шляпочных грибов, трутовика, спорыньи, коллекция лишайников, диск,   презентация.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65D2">
        <w:rPr>
          <w:rStyle w:val="c2c6"/>
          <w:b/>
          <w:bCs/>
          <w:iCs/>
          <w:color w:val="000000"/>
          <w:sz w:val="28"/>
          <w:szCs w:val="28"/>
        </w:rPr>
        <w:t>Лабораторные работы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>1. Рассматривание плесневого гриба.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665D2">
        <w:rPr>
          <w:rStyle w:val="c0"/>
          <w:color w:val="000000"/>
          <w:sz w:val="28"/>
          <w:szCs w:val="28"/>
        </w:rPr>
        <w:t>2.    Знакомство со съедобными и ядовитыми грибами.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665D2">
        <w:rPr>
          <w:rStyle w:val="c0"/>
          <w:b/>
          <w:color w:val="000000"/>
          <w:sz w:val="28"/>
          <w:szCs w:val="28"/>
        </w:rPr>
        <w:t>Тема 3. Растительный мир Земли (7ч).</w:t>
      </w:r>
    </w:p>
    <w:p w:rsidR="00454F84" w:rsidRPr="003665D2" w:rsidRDefault="00454F84" w:rsidP="00454F8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>Общая характеристика Царства Растений.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Особенности  строения клетки, тканей, органов, питания. Фитогормоны и их роль в регуляции процессов жизнедеятельности.  </w:t>
      </w:r>
      <w:proofErr w:type="spellStart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Подцарства</w:t>
      </w:r>
      <w:proofErr w:type="spellEnd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: Низшие и Высшие растения.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Водоросли как древнейшая группа растений. Общая характеристика водорослей. Многообразие видов, особенности распространения, среды обитания. Отделы водорослей: Зеленые водоросли, Бурые, Красные.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Отдел  Зеленые водоросли.  Многообразие видов. Среда  обитания. Особенности строения одноклеточных и многоклеточных водорослей. Роль  в природе.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Отдел Бурые водоросли. Многообразие видов. Распространение.  Особенности строения таллома. Роль  в природе и практическое значение.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Отдел Красные водоросли. Особенности строения и жизнедеятельности. Сходство с бурыми водорослями. Роль  в природе и практическое значение.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lastRenderedPageBreak/>
        <w:t xml:space="preserve">Общая характеристика </w:t>
      </w:r>
      <w:proofErr w:type="spellStart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подцарства</w:t>
      </w:r>
      <w:proofErr w:type="spellEnd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Высшие растения.  Споровые растения.  Особенности строения и жизнедеятельности как наиболее </w:t>
      </w:r>
      <w:proofErr w:type="gramStart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сложноорганизованных  по</w:t>
      </w:r>
      <w:proofErr w:type="gramEnd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сравнению с водорослями. Отделы высших споровых растений: Моховидные, Плауновидные,  Хвощевидные, Папоротниковидные.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Отдел Моховидные. Особенности строения и жизнедеятельности, распространения, роль  в природе.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Отдел Плауновидные. Особенности строения и жизнедеятельности, роль  в природе.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Отдел Хвощевидные. Особенности строения и жизнедеятельности, роль  в природе.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Отдел Папоротниковидные. Особенности строения и жизнедеятельности, происхождения,  распространения.  Роль папоротников   в природе, практическое значение.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Семенные растения. Отдел Голосеменные растения. Особенности организации,  жизненные формы.  Многообразие видов. Роль голосеменных в природе и практическое значение.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Отдел Покрытосеменные – цветковые растения. Особенности строения и жизнедеятельности покрытосеменных, как наиболее сложных растений по сравнению с голосеменными.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Демонстрация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Гербарии водорослей. Презентация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720"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Живых растений, гербарий мхов, плаунов, хвощей, папоротников, хвойных и цветковых растений разных классов и семейств.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65D2">
        <w:rPr>
          <w:rFonts w:ascii="Times New Roman" w:hAnsi="Times New Roman"/>
          <w:b/>
          <w:sz w:val="28"/>
          <w:szCs w:val="28"/>
        </w:rPr>
        <w:t>Практическая работа.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1. Красота и гармония в природе.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iCs/>
          <w:color w:val="000000"/>
          <w:sz w:val="28"/>
          <w:szCs w:val="28"/>
          <w:lang w:eastAsia="ja-JP"/>
        </w:rPr>
        <w:t>Лабораторные работы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1. Сравнение внешнего строения папоротника (или хвоща) с внешним строением мха.</w:t>
      </w:r>
    </w:p>
    <w:p w:rsidR="00454F84" w:rsidRPr="003665D2" w:rsidRDefault="00454F84" w:rsidP="00454F84">
      <w:pPr>
        <w:tabs>
          <w:tab w:val="left" w:pos="3540"/>
        </w:tabs>
        <w:rPr>
          <w:rStyle w:val="c0"/>
          <w:rFonts w:ascii="Times New Roman" w:hAnsi="Times New Roman"/>
          <w:b/>
          <w:color w:val="000000"/>
          <w:sz w:val="28"/>
          <w:szCs w:val="28"/>
        </w:rPr>
      </w:pPr>
      <w:r w:rsidRPr="003665D2">
        <w:rPr>
          <w:rStyle w:val="c0"/>
          <w:rFonts w:ascii="Times New Roman" w:hAnsi="Times New Roman"/>
          <w:b/>
          <w:color w:val="000000"/>
          <w:sz w:val="28"/>
          <w:szCs w:val="28"/>
        </w:rPr>
        <w:t>Тема 4. Системная организация растительного организма (4ч).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Увеличительные приборы: лупа и микроскоп, правила работы с ними. Приготовление микропрепаратов. Правила работы с биологическими объектами. Техника безопасности при выполнении лабораторных работ.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Клетка как структурно-функциональная единица живого. Строение растительной клетки. Разнообразие клеток растений.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Состав клетки. Роль органических и неорганических веществ в ней. Процессы жизнедеятельности клетки и их зависимость от условий окружающей среды. Движение цитоплазмы. Рост и деление клеток.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Понятие о тканях. Ткани растений: особенности строения в связи с выполняемыми функциями. Одноклеточные и многоклеточные растения.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Демонстрация</w:t>
      </w:r>
    </w:p>
    <w:p w:rsidR="00454F84" w:rsidRPr="003665D2" w:rsidRDefault="00454F84" w:rsidP="00454F84">
      <w:pPr>
        <w:spacing w:line="240" w:lineRule="auto"/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lastRenderedPageBreak/>
        <w:t>Результаты опытов, иллюстрирующих наличие в составе растений минеральных и органических веществ. Строение растительной клетки. Ткани и органы растительного организма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iCs/>
          <w:color w:val="000000"/>
          <w:sz w:val="28"/>
          <w:szCs w:val="28"/>
          <w:lang w:eastAsia="ja-JP"/>
        </w:rPr>
        <w:t>Лабораторные работы</w:t>
      </w:r>
    </w:p>
    <w:p w:rsidR="00454F84" w:rsidRPr="003665D2" w:rsidRDefault="00454F84" w:rsidP="00454F84">
      <w:pPr>
        <w:tabs>
          <w:tab w:val="left" w:pos="3540"/>
        </w:tabs>
        <w:rPr>
          <w:rFonts w:ascii="Times New Roman" w:eastAsia="MS Mincho" w:hAnsi="Times New Roman"/>
          <w:color w:val="FF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sz w:val="28"/>
          <w:szCs w:val="28"/>
          <w:lang w:eastAsia="ja-JP"/>
        </w:rPr>
        <w:t>1. Изучение устройства микроскопа.                                                                                 2. Приготовление и рассматривание препарата кожицы сочной чешуи лука.   3. Изучение тканей растений под микроскопом.</w:t>
      </w:r>
    </w:p>
    <w:p w:rsidR="00454F84" w:rsidRPr="003665D2" w:rsidRDefault="00454F84" w:rsidP="00454F84">
      <w:pPr>
        <w:tabs>
          <w:tab w:val="left" w:pos="2325"/>
        </w:tabs>
        <w:rPr>
          <w:rStyle w:val="c0"/>
          <w:rFonts w:ascii="Times New Roman" w:hAnsi="Times New Roman"/>
          <w:b/>
          <w:color w:val="000000"/>
          <w:sz w:val="28"/>
          <w:szCs w:val="28"/>
        </w:rPr>
      </w:pPr>
      <w:r w:rsidRPr="003665D2">
        <w:rPr>
          <w:rStyle w:val="c0"/>
          <w:rFonts w:ascii="Times New Roman" w:hAnsi="Times New Roman"/>
          <w:b/>
          <w:color w:val="000000"/>
          <w:sz w:val="28"/>
          <w:szCs w:val="28"/>
        </w:rPr>
        <w:t xml:space="preserve">Тема 5.  Покрытосеменные – господствующая группа растений современной </w:t>
      </w:r>
      <w:proofErr w:type="gramStart"/>
      <w:r w:rsidRPr="003665D2">
        <w:rPr>
          <w:rStyle w:val="c0"/>
          <w:rFonts w:ascii="Times New Roman" w:hAnsi="Times New Roman"/>
          <w:b/>
          <w:color w:val="000000"/>
          <w:sz w:val="28"/>
          <w:szCs w:val="28"/>
        </w:rPr>
        <w:t>планеты  (</w:t>
      </w:r>
      <w:proofErr w:type="gramEnd"/>
      <w:r w:rsidRPr="003665D2">
        <w:rPr>
          <w:rStyle w:val="c0"/>
          <w:rFonts w:ascii="Times New Roman" w:hAnsi="Times New Roman"/>
          <w:b/>
          <w:color w:val="000000"/>
          <w:sz w:val="28"/>
          <w:szCs w:val="28"/>
        </w:rPr>
        <w:t>12ч).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Эволюционные «достижения» покрытосеменных.  Семя и его функции. Внешнее и внутреннее строение семян. Разнообразие семян. Строение семени двудольных и однодольных растений. Зародыш и запасающие ткани семени.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Условия прорастания семян. Агротехнические приемы посева семян. Значение всхожести, глубины посева для прорастания семени. Значение семени в природе. Хозяйственное значение семян.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Функции корня. Виды корней (главные, боковые, придаточные). Типы корневых систем: стержневые и мочковатые. Внешнее и внутреннее строение корня в связи с выполняемыми функциями. Зоны корня.          Роль корневых волосков в жизнедеятельности растения.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Рост корня. Ветвление корней. Пикировка как агротехнический прием и ее значение.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Многообразие корней. Видоизменения корней и их значение.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Строение и значение побегов у растений. Почка как зачаточный побег. Строение вегетативных и генеративных почек. Развитие побега из почки. Рост побегов. Управление ветвлением побегов.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Лист и его функции. Особенности внешнего строения листа. Листорасположение. Листовая мозаика. Многообразие листьев.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Внутреннее строение листа в связи с выполняемыми функциями. Строение покровной ткани и мякоти листа. Приспособления листа к фотосинтезу, испарению воды, дыханию. Строение и работа устьиц. Световые и теневые листья. Видоизменения листьев. Листопад.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Особенности строения стебля в связи с выполняемыми функциями. Рост стебля в длину и толщину. Камбий и его роль в жизни растения. Причины образования годичных колец.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lastRenderedPageBreak/>
        <w:t>Многообразие побегов. Видоизмененные побеги: клубень, луковица, корневище. Удлиненные и укороченные, вегетативные и генеративные побеги. Побеги растений в зимнее время.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Цветок: строение в связи с выполняемыми функциями. Околоцветник и главные части цветка. Особенности однополых и обоеполых цветков. Однодомные и двудомные растения. Многообразие цветков.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Соцветия и их биологическая роль. Виды соцветий. Простые и сложные соцветия.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Цветение и опыление растений. Естественное и искусственное опыление. Приспособления растений к опылению насекомыми, ветром, самоопылению. Совместная эволюция цветков и животных-опылителей.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Плод и его функции. Строение плода. Многообразие плодов: плоды сухие и сочные, односемянные и многосемянные. Способы распространения плодов и семян.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Растение как целостный организм. Взаимосвязь органов растения. Зависимость жизнедеятельности растения от условий окружающей среды.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Демонстрация</w:t>
      </w:r>
    </w:p>
    <w:p w:rsidR="00454F84" w:rsidRPr="003665D2" w:rsidRDefault="00454F84" w:rsidP="00454F84">
      <w:pPr>
        <w:spacing w:line="240" w:lineRule="auto"/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Результаты опытов, иллюстрирующих роль света в жизни растения. Результаты опытов, иллюстрирующих роль воды, тепла, воздуха для прорастания семян.               Виды корней. Типы корневых систем. Строение побега. Строение почки. Внешнее и внутреннее строение листа. Листорасположение. Многообразие стеблей. Внутреннее строение стебля. Строение цветка. Соцветия. Многообразие плодов.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65D2">
        <w:rPr>
          <w:rFonts w:ascii="Times New Roman" w:hAnsi="Times New Roman"/>
          <w:b/>
          <w:sz w:val="28"/>
          <w:szCs w:val="28"/>
        </w:rPr>
        <w:t>Практическая работа.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3665D2">
        <w:rPr>
          <w:rFonts w:ascii="Times New Roman" w:hAnsi="Times New Roman"/>
          <w:sz w:val="28"/>
          <w:szCs w:val="28"/>
        </w:rPr>
        <w:t>1.  Вегетативное размножение комнатных растений.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iCs/>
          <w:color w:val="000000"/>
          <w:sz w:val="28"/>
          <w:szCs w:val="28"/>
          <w:lang w:eastAsia="ja-JP"/>
        </w:rPr>
        <w:t>Лабораторные работы</w:t>
      </w:r>
    </w:p>
    <w:p w:rsidR="00454F84" w:rsidRPr="003665D2" w:rsidRDefault="00454F84" w:rsidP="00454F84">
      <w:pPr>
        <w:spacing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sz w:val="28"/>
          <w:szCs w:val="28"/>
          <w:lang w:eastAsia="ja-JP"/>
        </w:rPr>
        <w:t>1. Рассмотрение готовых микропрепаратов клеточного строения корня, стебля, листа.                                                                                                              2. Внешнее строение семян.                                                                                              3. Внутреннее строение семян.</w:t>
      </w:r>
    </w:p>
    <w:p w:rsidR="00454F84" w:rsidRPr="003665D2" w:rsidRDefault="00454F84" w:rsidP="00454F84">
      <w:pPr>
        <w:tabs>
          <w:tab w:val="left" w:pos="2325"/>
        </w:tabs>
        <w:rPr>
          <w:rStyle w:val="c0"/>
          <w:rFonts w:ascii="Times New Roman" w:hAnsi="Times New Roman"/>
          <w:b/>
          <w:color w:val="000000"/>
          <w:sz w:val="28"/>
          <w:szCs w:val="28"/>
        </w:rPr>
      </w:pPr>
      <w:r w:rsidRPr="003665D2">
        <w:rPr>
          <w:rStyle w:val="c0"/>
          <w:rFonts w:ascii="Times New Roman" w:hAnsi="Times New Roman"/>
          <w:b/>
          <w:color w:val="000000"/>
          <w:sz w:val="28"/>
          <w:szCs w:val="28"/>
        </w:rPr>
        <w:t>Тема 6.   Классификация отдела Покрытосеменные (4ч).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Общая характеристика и многообразие покрытосеменных. Значение цветковых растений в природе и жизни человека. Особенности классов однодольных и двудольных растений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Семейства двудольных растений: Крестоцветные, Розоцветные, Бобовые, Пасленовые, Сложноцветные.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lastRenderedPageBreak/>
        <w:t>Семейства однодольных растений: Злаковые и Лилейные.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Демонстрация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Строение цветка. Соцветия. Многообразие плодов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b/>
          <w:bCs/>
          <w:iCs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iCs/>
          <w:color w:val="000000"/>
          <w:sz w:val="28"/>
          <w:szCs w:val="28"/>
          <w:lang w:eastAsia="ja-JP"/>
        </w:rPr>
        <w:t>Лабораторные работы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Cs/>
          <w:iCs/>
          <w:color w:val="000000"/>
          <w:sz w:val="28"/>
          <w:szCs w:val="28"/>
          <w:lang w:eastAsia="ja-JP"/>
        </w:rPr>
        <w:t>1. Определение принадлежности цветковых растений к классу Однодольные или  классу Двудольные.</w:t>
      </w:r>
    </w:p>
    <w:p w:rsidR="00454F84" w:rsidRPr="003665D2" w:rsidRDefault="00454F84" w:rsidP="00454F84">
      <w:pPr>
        <w:tabs>
          <w:tab w:val="left" w:pos="2325"/>
        </w:tabs>
        <w:rPr>
          <w:rStyle w:val="c0"/>
          <w:rFonts w:ascii="Times New Roman" w:hAnsi="Times New Roman"/>
          <w:b/>
          <w:color w:val="000000"/>
          <w:sz w:val="28"/>
          <w:szCs w:val="28"/>
        </w:rPr>
      </w:pPr>
      <w:r w:rsidRPr="003665D2">
        <w:rPr>
          <w:rStyle w:val="c0"/>
          <w:rFonts w:ascii="Times New Roman" w:hAnsi="Times New Roman"/>
          <w:b/>
          <w:color w:val="000000"/>
          <w:sz w:val="28"/>
          <w:szCs w:val="28"/>
        </w:rPr>
        <w:t>Тема 7.  Растения, живущие рядом с нами</w:t>
      </w:r>
      <w:r>
        <w:rPr>
          <w:rStyle w:val="c0"/>
          <w:rFonts w:ascii="Times New Roman" w:hAnsi="Times New Roman"/>
          <w:b/>
          <w:color w:val="000000"/>
          <w:sz w:val="28"/>
          <w:szCs w:val="28"/>
        </w:rPr>
        <w:t xml:space="preserve"> (1</w:t>
      </w:r>
      <w:r w:rsidRPr="003665D2">
        <w:rPr>
          <w:rStyle w:val="c0"/>
          <w:rFonts w:ascii="Times New Roman" w:hAnsi="Times New Roman"/>
          <w:b/>
          <w:color w:val="000000"/>
          <w:sz w:val="28"/>
          <w:szCs w:val="28"/>
        </w:rPr>
        <w:t>ч).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 xml:space="preserve">Понятие о природном сообществе, биогеоценозе, экосистеме. Характеристика природного сообщества: видовой состав, местообитание, количество видов, </w:t>
      </w:r>
      <w:proofErr w:type="spellStart"/>
      <w:r w:rsidRPr="003665D2">
        <w:rPr>
          <w:rFonts w:ascii="Times New Roman" w:hAnsi="Times New Roman"/>
          <w:sz w:val="28"/>
          <w:szCs w:val="28"/>
        </w:rPr>
        <w:t>ярусность</w:t>
      </w:r>
      <w:proofErr w:type="spellEnd"/>
      <w:r w:rsidRPr="003665D2">
        <w:rPr>
          <w:rFonts w:ascii="Times New Roman" w:hAnsi="Times New Roman"/>
          <w:sz w:val="28"/>
          <w:szCs w:val="28"/>
        </w:rPr>
        <w:t xml:space="preserve">, устойчивость. Структура природного сообщества. Многообразие природных сообществ. Особенности луга, болота, леса как естественных природных сообществ. Искусственные природные сообщества и их отличие </w:t>
      </w:r>
      <w:proofErr w:type="gramStart"/>
      <w:r w:rsidRPr="003665D2">
        <w:rPr>
          <w:rFonts w:ascii="Times New Roman" w:hAnsi="Times New Roman"/>
          <w:sz w:val="28"/>
          <w:szCs w:val="28"/>
        </w:rPr>
        <w:t>от  естественных</w:t>
      </w:r>
      <w:proofErr w:type="gramEnd"/>
      <w:r w:rsidRPr="003665D2">
        <w:rPr>
          <w:rFonts w:ascii="Times New Roman" w:hAnsi="Times New Roman"/>
          <w:sz w:val="28"/>
          <w:szCs w:val="28"/>
        </w:rPr>
        <w:t>. Культурные природные сообщества (на примере парка, сада, поля). Зависимость искусственных сообществ от человека.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Приспособленность растений к совместной жизни в природном сообществе. Экологические группы растений. Особенности растений разных ярусов. Роль растений, животных, бактерий, грибов в природном сообществе. Смена природных сообществ. Причины, вызывающие смену природных сообществ. Роль смены сообществ в формировании растительного облика планеты.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r w:rsidRPr="003665D2">
        <w:rPr>
          <w:rFonts w:ascii="Times New Roman" w:hAnsi="Times New Roman"/>
          <w:sz w:val="28"/>
          <w:szCs w:val="28"/>
        </w:rPr>
        <w:t>Роль человека в природе. Понятие растительных ресурсов. Рациональное природопользование. Охрана растительных ресурсов. Красная Книга. Роль школьников в сохранении растительного мира. Сохранение биологического разнообразия как залог сохранения биосферы. Значение растений и растительности. Роль ботанических знаний в сохранении устойчивого равновесия в биосфере.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Демонстрация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  <w:proofErr w:type="spellStart"/>
      <w:r w:rsidRPr="003665D2">
        <w:rPr>
          <w:rFonts w:ascii="Times New Roman" w:hAnsi="Times New Roman"/>
          <w:sz w:val="28"/>
          <w:szCs w:val="28"/>
        </w:rPr>
        <w:t>Ярусность</w:t>
      </w:r>
      <w:proofErr w:type="spellEnd"/>
      <w:r w:rsidRPr="003665D2">
        <w:rPr>
          <w:rFonts w:ascii="Times New Roman" w:hAnsi="Times New Roman"/>
          <w:sz w:val="28"/>
          <w:szCs w:val="28"/>
        </w:rPr>
        <w:t xml:space="preserve"> в растительном сообществе</w:t>
      </w:r>
    </w:p>
    <w:p w:rsidR="00454F84" w:rsidRPr="003665D2" w:rsidRDefault="00454F84" w:rsidP="00454F84">
      <w:pPr>
        <w:ind w:left="-720"/>
        <w:rPr>
          <w:rFonts w:ascii="Times New Roman" w:hAnsi="Times New Roman"/>
          <w:sz w:val="28"/>
          <w:szCs w:val="28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tabs>
          <w:tab w:val="left" w:pos="2325"/>
        </w:tabs>
        <w:rPr>
          <w:rFonts w:ascii="Times New Roman" w:eastAsia="MS Mincho" w:hAnsi="Times New Roman"/>
          <w:sz w:val="28"/>
          <w:szCs w:val="28"/>
          <w:lang w:eastAsia="ja-JP"/>
        </w:rPr>
      </w:pPr>
    </w:p>
    <w:p w:rsidR="00454F84" w:rsidRPr="003665D2" w:rsidRDefault="00454F84" w:rsidP="00454F84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665D2">
        <w:rPr>
          <w:rFonts w:ascii="Times New Roman" w:hAnsi="Times New Roman"/>
          <w:b/>
          <w:bCs/>
          <w:iCs/>
          <w:sz w:val="28"/>
          <w:szCs w:val="28"/>
        </w:rPr>
        <w:t>Требования к уровню подготовки учащихся 6 класса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Личностные,  </w:t>
      </w:r>
      <w:proofErr w:type="spellStart"/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метапредметные</w:t>
      </w:r>
      <w:proofErr w:type="spellEnd"/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,  предметные результаты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освоения  биологии.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Личностные результаты: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- знание основных принципов и правил отношения к живой природе, основ здорового образа жизни и </w:t>
      </w:r>
      <w:proofErr w:type="spellStart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здоровьесберегающих</w:t>
      </w:r>
      <w:proofErr w:type="spellEnd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технологий;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 реализация установок здорового образа жизни;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 </w:t>
      </w:r>
      <w:proofErr w:type="spellStart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сформированность</w:t>
      </w:r>
      <w:proofErr w:type="spellEnd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 xml:space="preserve">  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proofErr w:type="spellStart"/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Метапредметные</w:t>
      </w:r>
      <w:proofErr w:type="spellEnd"/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 xml:space="preserve"> результаты: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результата</w:t>
      </w:r>
      <w:r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ми изучения курса «Биология» в 6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 классе являются формирование универсальных учебных действий (УУД).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</w:r>
      <w:r w:rsidRPr="003665D2">
        <w:rPr>
          <w:rFonts w:ascii="Times New Roman" w:eastAsia="MS Mincho" w:hAnsi="Times New Roman"/>
          <w:b/>
          <w:bCs/>
          <w:i/>
          <w:iCs/>
          <w:color w:val="000000"/>
          <w:sz w:val="28"/>
          <w:szCs w:val="28"/>
          <w:u w:val="single"/>
          <w:lang w:eastAsia="ja-JP"/>
        </w:rPr>
        <w:t>Регулятивные УУД</w:t>
      </w: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:</w:t>
      </w: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br/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- Самостоятельно обнаруживать и формулировать учебную проблему, определять цель учебной деятельности, выбирать тему проекта.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lastRenderedPageBreak/>
        <w:t>-Составлять (индивидуально или в группе) план решения проблемы (выполнения проекта).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-Работая по плану, сверять свои действия с целью и, при необходимости, исправлять ошибки самостоятельно.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-В диалоге с учителем совершенствовать самостоятельно выработанные критерии оценки.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i/>
          <w:iCs/>
          <w:color w:val="000000"/>
          <w:sz w:val="28"/>
          <w:szCs w:val="28"/>
          <w:u w:val="single"/>
          <w:lang w:eastAsia="ja-JP"/>
        </w:rPr>
        <w:t>Познавательные УУД:</w:t>
      </w: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br/>
        <w:t>- 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Анализировать, сравнивать, классифицировать и обобщать факты и явления, выявлять причины и следствия простых явлений.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 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 Строить логическое рассуждение, включающее установление причинно-следственных связей.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 Создавать схематические модели с выделением существенных характеристик объекта. 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 Составлять тезисы, различные виды планов (простых, сложных и т.п.), преобразовывать информацию из одного вида в другой (таблицу в текст и пр.)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-Подготовка кратких сообщений с использованием естественнонаучной лексики и иллюстративного материала (в том числе компьютерной презентации в поддержку устного выступления);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-Использование дополнительных источников информации.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-Выдвижение гипотезы на основе житейских представлений или изученных       закономерностей;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i/>
          <w:iCs/>
          <w:color w:val="000000"/>
          <w:sz w:val="28"/>
          <w:szCs w:val="28"/>
          <w:u w:val="single"/>
          <w:lang w:eastAsia="ja-JP"/>
        </w:rPr>
        <w:t>Коммуникативные УУД: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br/>
        <w:t>-самостоятельно организовывать учебное взаимодействие в группе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-Оценка собственного вклада в деятельность группы сотрудничества; самооценка уровня личных учебных достижений по предложенному образцу.</w:t>
      </w:r>
    </w:p>
    <w:p w:rsidR="00454F84" w:rsidRPr="003665D2" w:rsidRDefault="00454F84" w:rsidP="00454F84">
      <w:p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-</w:t>
      </w: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Корректное ведение учебного диалога при работе в малой группе сотрудничества;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Предметные результаты: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Знать:</w:t>
      </w:r>
    </w:p>
    <w:p w:rsidR="00454F84" w:rsidRPr="003665D2" w:rsidRDefault="00454F84" w:rsidP="00454F84">
      <w:pPr>
        <w:numPr>
          <w:ilvl w:val="0"/>
          <w:numId w:val="13"/>
        </w:numPr>
        <w:shd w:val="clear" w:color="auto" w:fill="FFFFFF"/>
        <w:spacing w:after="0" w:line="240" w:lineRule="auto"/>
        <w:ind w:left="76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Особенности живых организмов. Отличия их от тел неживой природы.  Уровни организации живой природы.</w:t>
      </w:r>
    </w:p>
    <w:p w:rsidR="00454F84" w:rsidRPr="003665D2" w:rsidRDefault="00454F84" w:rsidP="00454F84">
      <w:pPr>
        <w:numPr>
          <w:ilvl w:val="0"/>
          <w:numId w:val="13"/>
        </w:numPr>
        <w:shd w:val="clear" w:color="auto" w:fill="FFFFFF"/>
        <w:spacing w:after="0" w:line="240" w:lineRule="auto"/>
        <w:ind w:left="76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Особенности строения прокариот. Их роль в природе и жизни человека</w:t>
      </w:r>
    </w:p>
    <w:p w:rsidR="00454F84" w:rsidRPr="003665D2" w:rsidRDefault="00454F84" w:rsidP="00454F84">
      <w:pPr>
        <w:numPr>
          <w:ilvl w:val="0"/>
          <w:numId w:val="13"/>
        </w:numPr>
        <w:shd w:val="clear" w:color="auto" w:fill="FFFFFF"/>
        <w:spacing w:after="0" w:line="240" w:lineRule="auto"/>
        <w:ind w:left="76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Особенности организации грибов.</w:t>
      </w:r>
    </w:p>
    <w:p w:rsidR="00454F84" w:rsidRPr="003665D2" w:rsidRDefault="00454F84" w:rsidP="00454F84">
      <w:pPr>
        <w:numPr>
          <w:ilvl w:val="0"/>
          <w:numId w:val="13"/>
        </w:numPr>
        <w:shd w:val="clear" w:color="auto" w:fill="FFFFFF"/>
        <w:spacing w:after="0" w:line="240" w:lineRule="auto"/>
        <w:ind w:left="76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Характерные признаки Царства Растений. Особенности строения и жизнедеятельности представителей  царства растений. Многообразие видов. Приспособления растений к жизни в различных условиях среды. Роль  в природе и жизни человека.</w:t>
      </w:r>
    </w:p>
    <w:p w:rsidR="00454F84" w:rsidRPr="003665D2" w:rsidRDefault="00454F84" w:rsidP="00454F84">
      <w:pPr>
        <w:numPr>
          <w:ilvl w:val="0"/>
          <w:numId w:val="13"/>
        </w:numPr>
        <w:shd w:val="clear" w:color="auto" w:fill="FFFFFF"/>
        <w:spacing w:after="0" w:line="240" w:lineRule="auto"/>
        <w:ind w:left="76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lastRenderedPageBreak/>
        <w:t>Особенности строения и жизнедеятельности животных. Распространение и заселение различных сред обитания. Особенности организации животных как особого царства, многообразие видов и сред обитания, роль животных в природных  сообществах. Красная книга млекопитающих. Меры охраны.</w:t>
      </w:r>
    </w:p>
    <w:p w:rsidR="00454F84" w:rsidRPr="003665D2" w:rsidRDefault="00454F84" w:rsidP="00454F84">
      <w:pPr>
        <w:numPr>
          <w:ilvl w:val="0"/>
          <w:numId w:val="13"/>
        </w:numPr>
        <w:shd w:val="clear" w:color="auto" w:fill="FFFFFF"/>
        <w:spacing w:after="0" w:line="240" w:lineRule="auto"/>
        <w:ind w:left="76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Особенности строения и жизнедеятельности вирусов как неклеточных форм жизни,  их роль в жизни  человека</w:t>
      </w: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.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760"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уметь</w:t>
      </w:r>
    </w:p>
    <w:p w:rsidR="00454F84" w:rsidRPr="003665D2" w:rsidRDefault="00454F84" w:rsidP="00454F8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отличать живые организмы от неживых тел, проводить классификацию живых организмов.</w:t>
      </w:r>
    </w:p>
    <w:p w:rsidR="00454F84" w:rsidRPr="003665D2" w:rsidRDefault="00454F84" w:rsidP="00454F8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логически мыслить, работать с дополнительной и справочной литературой</w:t>
      </w: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.</w:t>
      </w:r>
    </w:p>
    <w:p w:rsidR="00454F84" w:rsidRPr="003665D2" w:rsidRDefault="00454F84" w:rsidP="00454F8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находить взаимосвязь строения с выполняемыми функциями,</w:t>
      </w:r>
    </w:p>
    <w:p w:rsidR="00454F84" w:rsidRPr="003665D2" w:rsidRDefault="00454F84" w:rsidP="00454F8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различать группы растений  и животных, их принадлежность отдельных растений к определенной систематической группе,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720"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изучать  биологические объекты и процессы</w:t>
      </w:r>
    </w:p>
    <w:p w:rsidR="00454F84" w:rsidRPr="003665D2" w:rsidRDefault="00454F84" w:rsidP="00454F8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720"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распознавать и описывать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720"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на таблицах основные части и органоиды клетки,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720"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определять</w:t>
      </w:r>
    </w:p>
    <w:p w:rsidR="00454F84" w:rsidRPr="003665D2" w:rsidRDefault="00454F84" w:rsidP="00454F8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принадлежность биологических объектов к определенной систематической группе (классификация);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720"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анализировать и оценивать</w:t>
      </w:r>
    </w:p>
    <w:p w:rsidR="00454F84" w:rsidRPr="003665D2" w:rsidRDefault="00454F84" w:rsidP="00454F8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720"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проводить самостоятельный поиск биологической информации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720"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568"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использовать приобретенные знания и умения в практической деятельности и повседневной жизни для:</w:t>
      </w:r>
    </w:p>
    <w:p w:rsidR="00454F84" w:rsidRPr="003665D2" w:rsidRDefault="00454F84" w:rsidP="00454F8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соблюдения мер профилактики заболеваний,  вызываемых растениями, животными, бактериями, грибами и вирусами,</w:t>
      </w:r>
    </w:p>
    <w:p w:rsidR="00454F84" w:rsidRPr="003665D2" w:rsidRDefault="00454F84" w:rsidP="00454F8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оказания первой помощи при отравлении ядовитыми грибами, растениями, укусах животных;</w:t>
      </w:r>
    </w:p>
    <w:p w:rsidR="00454F84" w:rsidRPr="003665D2" w:rsidRDefault="00454F84" w:rsidP="00454F8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lastRenderedPageBreak/>
        <w:t>выращивания и размножения культурных растений и домашних животных, ухода за ними;</w:t>
      </w:r>
    </w:p>
    <w:p w:rsidR="00454F84" w:rsidRPr="003665D2" w:rsidRDefault="00454F84" w:rsidP="00454F84">
      <w:pPr>
        <w:numPr>
          <w:ilvl w:val="0"/>
          <w:numId w:val="19"/>
        </w:numPr>
        <w:shd w:val="clear" w:color="auto" w:fill="FFFFFF"/>
        <w:spacing w:after="0" w:line="240" w:lineRule="auto"/>
        <w:ind w:left="-180" w:firstLine="90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признаки биологических объектов: живых организмов;   клеток и организмов растений,  организмов животных;</w:t>
      </w:r>
    </w:p>
    <w:p w:rsidR="00454F84" w:rsidRPr="003665D2" w:rsidRDefault="00454F84" w:rsidP="00454F84">
      <w:pPr>
        <w:numPr>
          <w:ilvl w:val="0"/>
          <w:numId w:val="19"/>
        </w:numPr>
        <w:shd w:val="clear" w:color="auto" w:fill="FFFFFF"/>
        <w:spacing w:after="0" w:line="240" w:lineRule="auto"/>
        <w:ind w:left="-180" w:firstLine="90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 растений;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firstLine="284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получат возможность научиться</w:t>
      </w:r>
      <w:r w:rsidRPr="003665D2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:</w:t>
      </w:r>
    </w:p>
    <w:p w:rsidR="00454F84" w:rsidRPr="003665D2" w:rsidRDefault="00454F84" w:rsidP="00454F8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объяснять: роль биологии в формировании современной естественнонаучной картины мира, в практической деятельности людей и самого ученика; необходимость защиты окружающей среды;   взаимосвязи человека и окружающей среды;</w:t>
      </w:r>
    </w:p>
    <w:p w:rsidR="00454F84" w:rsidRPr="003665D2" w:rsidRDefault="00454F84" w:rsidP="00454F84">
      <w:pPr>
        <w:numPr>
          <w:ilvl w:val="0"/>
          <w:numId w:val="21"/>
        </w:numPr>
        <w:shd w:val="clear" w:color="auto" w:fill="FFFFFF"/>
        <w:spacing w:after="0" w:line="240" w:lineRule="auto"/>
        <w:ind w:left="-180" w:firstLine="90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изучать  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растений, сезонными изменениями в природе; рассматривать на готовых микропрепаратах и описывать биологические объекты;</w:t>
      </w:r>
    </w:p>
    <w:p w:rsidR="00454F84" w:rsidRPr="003665D2" w:rsidRDefault="00454F84" w:rsidP="00454F84">
      <w:pPr>
        <w:numPr>
          <w:ilvl w:val="0"/>
          <w:numId w:val="21"/>
        </w:numPr>
        <w:shd w:val="clear" w:color="auto" w:fill="FFFFFF"/>
        <w:spacing w:after="0" w:line="240" w:lineRule="auto"/>
        <w:ind w:left="-180" w:firstLine="90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распознавать и описывать: на таблицах основные части и органоиды клетки; на живых объектах и таблицах органы цветкового растения, растения разных отделов; наиболее распространенные растения своей местности, культурные растения, съедобные и ядовитые грибы;</w:t>
      </w:r>
    </w:p>
    <w:p w:rsidR="00454F84" w:rsidRPr="003665D2" w:rsidRDefault="00454F84" w:rsidP="00454F84">
      <w:pPr>
        <w:numPr>
          <w:ilvl w:val="0"/>
          <w:numId w:val="21"/>
        </w:numPr>
        <w:shd w:val="clear" w:color="auto" w:fill="FFFFFF"/>
        <w:spacing w:after="0" w:line="240" w:lineRule="auto"/>
        <w:ind w:left="-180" w:firstLine="90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выявлять изменчивость организмов, приспособления растительных организмов к среде обитания, типы взаимодействия разных видов;</w:t>
      </w:r>
    </w:p>
    <w:p w:rsidR="00454F84" w:rsidRPr="003665D2" w:rsidRDefault="00454F84" w:rsidP="00454F84">
      <w:pPr>
        <w:numPr>
          <w:ilvl w:val="0"/>
          <w:numId w:val="21"/>
        </w:numPr>
        <w:shd w:val="clear" w:color="auto" w:fill="FFFFFF"/>
        <w:spacing w:after="0" w:line="240" w:lineRule="auto"/>
        <w:ind w:left="-180" w:firstLine="90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сравнивать биологические объекты (клетки, ткани, органы, организмы, представителей отдельных систематических групп) и делать выводы на основе сравнения;</w:t>
      </w:r>
    </w:p>
    <w:p w:rsidR="00454F84" w:rsidRPr="003665D2" w:rsidRDefault="00454F84" w:rsidP="00454F84">
      <w:pPr>
        <w:numPr>
          <w:ilvl w:val="0"/>
          <w:numId w:val="21"/>
        </w:numPr>
        <w:shd w:val="clear" w:color="auto" w:fill="FFFFFF"/>
        <w:spacing w:after="0" w:line="240" w:lineRule="auto"/>
        <w:ind w:left="-180" w:firstLine="90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bookmarkStart w:id="2" w:name="h.gjdgxs"/>
      <w:bookmarkEnd w:id="2"/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определять принадлежность биологических объектов к определенной систематической группе (классификация);</w:t>
      </w:r>
    </w:p>
    <w:p w:rsidR="00454F84" w:rsidRPr="003665D2" w:rsidRDefault="00454F84" w:rsidP="00454F84">
      <w:pPr>
        <w:numPr>
          <w:ilvl w:val="0"/>
          <w:numId w:val="21"/>
        </w:numPr>
        <w:shd w:val="clear" w:color="auto" w:fill="FFFFFF"/>
        <w:spacing w:after="0" w:line="240" w:lineRule="auto"/>
        <w:ind w:left="-180" w:firstLine="90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анализировать и оценивать воздействие факторов окружающей среды, факторов риска на здоровье, последствий деятельности человека, влияние собственных поступков на живые организмы;</w:t>
      </w:r>
    </w:p>
    <w:p w:rsidR="00454F84" w:rsidRDefault="00454F84" w:rsidP="00454F84">
      <w:pPr>
        <w:numPr>
          <w:ilvl w:val="0"/>
          <w:numId w:val="21"/>
        </w:numPr>
        <w:shd w:val="clear" w:color="auto" w:fill="FFFFFF"/>
        <w:spacing w:after="0" w:line="240" w:lineRule="auto"/>
        <w:ind w:left="-180" w:firstLine="90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  <w:r w:rsidRPr="003665D2">
        <w:rPr>
          <w:rFonts w:ascii="Times New Roman" w:eastAsia="MS Mincho" w:hAnsi="Times New Roman"/>
          <w:color w:val="000000"/>
          <w:sz w:val="28"/>
          <w:szCs w:val="28"/>
          <w:lang w:eastAsia="ja-JP"/>
        </w:rPr>
        <w:t>проводить самостоятельный поиск биологической информации</w:t>
      </w:r>
    </w:p>
    <w:p w:rsidR="00454F84" w:rsidRPr="003665D2" w:rsidRDefault="00454F84" w:rsidP="00454F84">
      <w:pPr>
        <w:shd w:val="clear" w:color="auto" w:fill="FFFFFF"/>
        <w:spacing w:after="0" w:line="240" w:lineRule="auto"/>
        <w:ind w:left="720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</w:p>
    <w:p w:rsidR="00454F84" w:rsidRPr="00454F84" w:rsidRDefault="00454F84" w:rsidP="00454F84">
      <w:pPr>
        <w:pStyle w:val="a6"/>
        <w:jc w:val="center"/>
        <w:rPr>
          <w:b/>
          <w:sz w:val="28"/>
          <w:szCs w:val="28"/>
        </w:rPr>
      </w:pPr>
      <w:r w:rsidRPr="00454F84">
        <w:rPr>
          <w:b/>
          <w:sz w:val="28"/>
          <w:szCs w:val="28"/>
        </w:rPr>
        <w:t>Тематическое планирование по биологии 6 класс (ФГОС)</w:t>
      </w:r>
    </w:p>
    <w:p w:rsidR="00454F84" w:rsidRDefault="00454F84"/>
    <w:tbl>
      <w:tblPr>
        <w:tblW w:w="14786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64"/>
        <w:gridCol w:w="2256"/>
        <w:gridCol w:w="1560"/>
        <w:gridCol w:w="1984"/>
        <w:gridCol w:w="6521"/>
        <w:gridCol w:w="1701"/>
      </w:tblGrid>
      <w:tr w:rsidR="00C64547" w:rsidRPr="00707990" w:rsidTr="00A7514A">
        <w:trPr>
          <w:trHeight w:val="1561"/>
        </w:trPr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урока 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разделов, уроков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Тип, вид урока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понятия  и термины</w:t>
            </w:r>
          </w:p>
        </w:tc>
        <w:tc>
          <w:tcPr>
            <w:tcW w:w="6521" w:type="dxa"/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(УУД)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AD4609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09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09" w:rsidRPr="00707990" w:rsidRDefault="00AD4609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ДКР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09" w:rsidRPr="00707990" w:rsidRDefault="00AD4609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09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AD4609" w:rsidRPr="00707990" w:rsidRDefault="00AD4609" w:rsidP="00C64547">
            <w:pPr>
              <w:spacing w:after="0" w:line="240" w:lineRule="auto"/>
              <w:ind w:left="114" w:right="5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09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9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09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09" w:rsidRPr="00707990" w:rsidRDefault="00A21010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09" w:rsidRPr="00707990" w:rsidRDefault="00AD4609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09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AD4609" w:rsidRPr="00707990" w:rsidRDefault="00AD4609" w:rsidP="00C64547">
            <w:pPr>
              <w:spacing w:after="0" w:line="240" w:lineRule="auto"/>
              <w:ind w:left="114" w:right="5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09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Введение.                                Лабораторная работа №1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вводный                   урок с элементами лабораторной работы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Фотосинтез, эволюция</w:t>
            </w:r>
          </w:p>
        </w:tc>
        <w:tc>
          <w:tcPr>
            <w:tcW w:w="6521" w:type="dxa"/>
          </w:tcPr>
          <w:p w:rsidR="00C64547" w:rsidRPr="00707990" w:rsidRDefault="00C64547" w:rsidP="00A21010">
            <w:p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Использовать знания, полученные при изучении вводного курса в 5 классе:</w:t>
            </w:r>
          </w:p>
          <w:p w:rsidR="00C64547" w:rsidRPr="00707990" w:rsidRDefault="00C64547" w:rsidP="00A21010">
            <w:pPr>
              <w:numPr>
                <w:ilvl w:val="0"/>
                <w:numId w:val="4"/>
              </w:numPr>
              <w:spacing w:after="0" w:line="276" w:lineRule="auto"/>
              <w:ind w:left="114" w:right="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называть царства живой природы;</w:t>
            </w:r>
          </w:p>
          <w:p w:rsidR="00C64547" w:rsidRPr="00707990" w:rsidRDefault="00C64547" w:rsidP="00A21010">
            <w:pPr>
              <w:numPr>
                <w:ilvl w:val="0"/>
                <w:numId w:val="4"/>
              </w:numPr>
              <w:spacing w:after="0" w:line="276" w:lineRule="auto"/>
              <w:ind w:left="114" w:right="58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объяснять содержание понятий «эволюция», «фотосинтез»;</w:t>
            </w:r>
          </w:p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называть свойства всего живого.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 xml:space="preserve">Комментировать рисунки, иллюстрирующие изменения растений в течение их жизни и </w:t>
            </w:r>
            <w:r w:rsidR="00A210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 геологическую историю Земли.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Развивать навыки исследовательской работы при знакомстве со следами древней жизни на нашей планете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9122F3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547"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стр.5-9</w:t>
            </w:r>
          </w:p>
        </w:tc>
      </w:tr>
      <w:tr w:rsidR="00A21010" w:rsidRPr="00707990" w:rsidTr="00A7514A">
        <w:tc>
          <w:tcPr>
            <w:tcW w:w="1478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010" w:rsidRPr="00A21010" w:rsidRDefault="00A21010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1. </w:t>
            </w:r>
            <w:r w:rsidRPr="00A21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Древние обитатели Земли  - бактерии.                                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Древние обитатели Земли  - бактерии.                                Практическая работа №1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Анаэробные организмы, аэробные организмы, пастеризация, стерилизация, биотехнология</w:t>
            </w:r>
          </w:p>
        </w:tc>
        <w:tc>
          <w:tcPr>
            <w:tcW w:w="6521" w:type="dxa"/>
          </w:tcPr>
          <w:p w:rsidR="00C64547" w:rsidRPr="00707990" w:rsidRDefault="00C64547" w:rsidP="0070799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Обучающиеся готовы к восприятию научной картины мира, к самообразованию и саморазвитию;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Ответственно относятся к выполнению поставленных задач;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Демонстрируют коммуникативную компетентность, уважительное отношение к мнению других людей.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Под руководством учителя ставят учебную задачу и работают в соответствии с ней;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Выдвигают гипотезы;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Выделяют главное, определяют признаки понятий; осуществляют сравнение, высказывают суждения, аргументируют их;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Работают с информацией;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lastRenderedPageBreak/>
              <w:t>Находят причинно-следственные связи;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Оценивают свою работу и работу своих одноклассников.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Знают отличительные признаки и умеют находить бактерии на рисунках в сравнении с представителями других царств;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Имеют представление о распространении бактерий на Земле, особенностях их жизнедеятельности;</w:t>
            </w:r>
          </w:p>
          <w:p w:rsidR="00C64547" w:rsidRPr="00707990" w:rsidRDefault="00C64547" w:rsidP="00707990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707990">
              <w:rPr>
                <w:color w:val="000000"/>
              </w:rPr>
              <w:t>Называют функции и значение бактерий в природе и в жизни человека; меры профилактики бактериальных инфекций.</w:t>
            </w:r>
          </w:p>
          <w:p w:rsidR="00C64547" w:rsidRPr="00707990" w:rsidRDefault="00C64547" w:rsidP="00707990">
            <w:pPr>
              <w:spacing w:before="100" w:beforeAutospacing="1" w:after="100" w:afterAutospacing="1"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Можно ли назвать бактерию клеткой – организмом?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Прокариоты, эукариоты, гетеротрофы, автотрофы, сапрофиты, паразиты, споры</w:t>
            </w:r>
          </w:p>
        </w:tc>
        <w:tc>
          <w:tcPr>
            <w:tcW w:w="6521" w:type="dxa"/>
          </w:tcPr>
          <w:p w:rsidR="00C64547" w:rsidRPr="00707990" w:rsidRDefault="0024331B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Выделять в тексте необходимые для 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формирования системного мышления базовые понятия «прокариоты», «эукариоты», «гетеротрофы», «автотрофы» и давать определение этих общебиологических (системообразующих) понятий.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Объяснять разницу в способах питания бактерий-</w:t>
            </w:r>
            <w:proofErr w:type="spellStart"/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сапротрофов</w:t>
            </w:r>
            <w:proofErr w:type="spellEnd"/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 бактерий-паразитов.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Применять ранее полученные знания о свойствах живого.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Называть общие признаки царства Бактерии.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Находить на рисунке учебника и называть отличия клетки бактерии от клеток растения и животного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Можно ли уберечь себя  и близких  от воздействия опасных бактерий? Практическая работа №2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гигиены</w:t>
            </w:r>
          </w:p>
        </w:tc>
        <w:tc>
          <w:tcPr>
            <w:tcW w:w="6521" w:type="dxa"/>
          </w:tcPr>
          <w:p w:rsidR="00EE1790" w:rsidRPr="00EE1790" w:rsidRDefault="00EE1790" w:rsidP="00707990">
            <w:pPr>
              <w:spacing w:after="0" w:line="240" w:lineRule="auto"/>
              <w:ind w:left="114" w:right="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7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Использовать теоретические знания в повседневной жизни:</w:t>
            </w:r>
          </w:p>
          <w:p w:rsidR="00EE1790" w:rsidRPr="00EE1790" w:rsidRDefault="00EE1790" w:rsidP="00707990">
            <w:pPr>
              <w:numPr>
                <w:ilvl w:val="0"/>
                <w:numId w:val="5"/>
              </w:numPr>
              <w:spacing w:after="0" w:line="240" w:lineRule="auto"/>
              <w:ind w:left="114" w:right="5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7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называть способы борьбы с бактериями при уходе за помещениями (в школе и дома);</w:t>
            </w:r>
          </w:p>
          <w:p w:rsidR="00EE1790" w:rsidRPr="00EE1790" w:rsidRDefault="00EE1790" w:rsidP="00707990">
            <w:pPr>
              <w:numPr>
                <w:ilvl w:val="0"/>
                <w:numId w:val="5"/>
              </w:numPr>
              <w:spacing w:after="0" w:line="240" w:lineRule="auto"/>
              <w:ind w:left="114" w:right="5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7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соблюдать правила гигиены, предупреждающие заболевания столбняком, дизентерией, туберкулёзом и др.;</w:t>
            </w:r>
          </w:p>
          <w:p w:rsidR="00C64547" w:rsidRPr="00707990" w:rsidRDefault="00EE1790" w:rsidP="007079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овладеть приёмами оказания первой помощи при несложных травмах.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Наблюдать и анализировать результаты наблюдений за выполнением правил гигиены в своей семье.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Проводить самоконтроль усвоения материала, выполнив предложенные задания по материалу темы 1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br/>
              <w:t>Применять полученные знания в новой ситуации.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Приводить примеры, доказывающие, что бактерии обладают всеми признаками живого.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Объяснять роль бактерий в жизни современной планеты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§3, стр.27 письменно</w:t>
            </w:r>
          </w:p>
        </w:tc>
      </w:tr>
      <w:tr w:rsidR="00A21010" w:rsidRPr="00707990" w:rsidTr="00A7514A">
        <w:tc>
          <w:tcPr>
            <w:tcW w:w="1478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010" w:rsidRPr="00A21010" w:rsidRDefault="00A21010" w:rsidP="00A2101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2</w:t>
            </w:r>
            <w:r w:rsidRPr="00A21010">
              <w:rPr>
                <w:rFonts w:ascii="Times New Roman" w:hAnsi="Times New Roman" w:cs="Times New Roman"/>
                <w:b/>
                <w:sz w:val="24"/>
                <w:szCs w:val="24"/>
              </w:rPr>
              <w:t>. Грибы и лишайники – кто они?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гриб?                          Лабораторная работа № 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 с элементами лабораторной работы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Гифы, грибница (мицелий), плодовое тело, почкование, гетеротрофы, сапрофиты, паразиты</w:t>
            </w:r>
          </w:p>
        </w:tc>
        <w:tc>
          <w:tcPr>
            <w:tcW w:w="6521" w:type="dxa"/>
          </w:tcPr>
          <w:p w:rsidR="00C64547" w:rsidRPr="00707990" w:rsidRDefault="00EE1790" w:rsidP="0070799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Выделять в тексте базовые (системообразующие) понятия «эукариоты», «гетеротрофы», «</w:t>
            </w:r>
            <w:proofErr w:type="spellStart"/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сапротрофы</w:t>
            </w:r>
            <w:proofErr w:type="spellEnd"/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», «паразиты», способствующие формированию системного мышления.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Работать с рисунками учебника как с источником информации.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Преобразовывать информацию, приведённую в рисунке, в устную речь.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Оценивать ответы одноклассников, комментирующих результаты своего исследования плесневого гриба в ходе лабораторной работы.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Развивать навыки исследовательской работы, проводя опыт с дрожжами в домашних условиях.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Выделять общие признаки царства Грибы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о грибах полезно знать всем.                                  Лабораторная работа № 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 с элементами лабораторной работы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Антибиотики, биотехнология, ядовитые грибы, съедобные грибы</w:t>
            </w:r>
          </w:p>
        </w:tc>
        <w:tc>
          <w:tcPr>
            <w:tcW w:w="6521" w:type="dxa"/>
          </w:tcPr>
          <w:p w:rsidR="00C64547" w:rsidRPr="00707990" w:rsidRDefault="00EE1790" w:rsidP="00A2101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Используя ранее полученные знания, составлять схему пищевой цепи с участием грибов для формирования системного мышления.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Объяснять роль грибов в природе и жизни человека.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Приводить примеры использования знаний о грибах в биотехнологии.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Работать с дополнительной литературой, составляя краткую справку об антибиотиках, используемых для борьбы с возбудителями различных заболеваний.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Различать на муляжах, таблицах, а также среди живых грибов съедобные и ядовитые грибы, в том числе своей местности.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Называть приёмы оказания первой помощи при отравлении грибами и правила сбора грибов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§5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AD4609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Лишайники – кто они?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Слоевище (талом), </w:t>
            </w:r>
            <w:proofErr w:type="spellStart"/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симбиозм</w:t>
            </w:r>
            <w:proofErr w:type="spellEnd"/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жизненные формы, биоиндикаторы</w:t>
            </w:r>
          </w:p>
        </w:tc>
        <w:tc>
          <w:tcPr>
            <w:tcW w:w="6521" w:type="dxa"/>
          </w:tcPr>
          <w:p w:rsidR="00C64547" w:rsidRPr="00707990" w:rsidRDefault="00EE1790" w:rsidP="00A21010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Выделять существенные признаки строения и жизнедеятельности лишайников.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Доказывать, что лишайник — симбиоз гриба и водоросли.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Приводить примеры жизненных форм лишайников.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Использовать знания о лишайниках как биоиндикаторах для характеристики степени загрязнённости воздуха своей местности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C95C5B">
            <w:pPr>
              <w:spacing w:before="100" w:beforeAutospacing="1" w:after="100" w:afterAutospacing="1" w:line="38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§6, стр. 46 письменно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A21010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Растительный мир в истории нашей планеты.                                    Практическая работа №3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Флора, дикорастущие, </w:t>
            </w:r>
            <w:proofErr w:type="spellStart"/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декаротивные</w:t>
            </w:r>
            <w:proofErr w:type="spellEnd"/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культурные растения, сорт</w:t>
            </w:r>
          </w:p>
        </w:tc>
        <w:tc>
          <w:tcPr>
            <w:tcW w:w="6521" w:type="dxa"/>
          </w:tcPr>
          <w:p w:rsidR="00C64547" w:rsidRPr="00707990" w:rsidRDefault="00EE1790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Использовать при аргументации ответов ранее полученные знания базовых понятий «эволюция», «вид».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Объяснять разницу между понятиями «сорт» и «вид».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Оценивать с эстетической точки зрения представителей растительного мира.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Находить информацию о растениях в научно-популярной литературе, использовать ресурсы Интернета.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Готовить сообщения для одноклассников об истории культурных растений.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Давать определение понятий «ботаника», «флора».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Комментировать информацию, содержащуюся в рисунках учебника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AD4609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1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09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Водоросли – низшие растения</w:t>
            </w:r>
            <w:r w:rsidR="002A1809"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4547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Размножение водорослей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 усвоения новых знаний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1809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Низшие растения, хроматофор</w:t>
            </w:r>
            <w:r w:rsidR="002A1809"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4547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Бесполое и половое размножение, споры, гаметы, зигота</w:t>
            </w:r>
          </w:p>
        </w:tc>
        <w:tc>
          <w:tcPr>
            <w:tcW w:w="6521" w:type="dxa"/>
          </w:tcPr>
          <w:p w:rsidR="00C64547" w:rsidRPr="00707990" w:rsidRDefault="00C0324F" w:rsidP="00A2101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Преобразовывать информацию, представленную в рисунке, в устную речь.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Давать сравнительную характеристику отделов, выделяемых в царстве Растения, используя иллюстративный материал учебника и пояснительный текст к нему.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Приводить доказательства приспособленности водорослей к разным условиям водной среды.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Выделять признаки, характерные для водорослей — низших растений.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Развивать умение работать с дополнительными источниками информации, в том числе с дополнительным текстом учебника.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Использовать личный опыт, полученный при выполнении практической работы № 3, при объяснении значения водорослей для обитателей водной среды (в том числе для обитателей аквариума)</w:t>
            </w:r>
          </w:p>
          <w:p w:rsidR="002A1809" w:rsidRPr="00707990" w:rsidRDefault="002A180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Использовать знания, полученные во вводном курсе, для определения понятий «бесполое размножение» и «половое размножение».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Комментировать рисунок учебника, содержащий информацию о способах размножения водорослей.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Выделять преимущества полового размножения.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Использовать дополнительную информацию из учебника о способах размножения водорослей при выполнении домашнего задания.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Проводить самоконтроль своего умения работать со схемами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8</w:t>
            </w:r>
            <w:r w:rsidR="00AD4609" w:rsidRPr="0070799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21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Мхи – высшие споровые растения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Сперматозоид, яйцеклетка, оплодотворение</w:t>
            </w:r>
          </w:p>
        </w:tc>
        <w:tc>
          <w:tcPr>
            <w:tcW w:w="6521" w:type="dxa"/>
          </w:tcPr>
          <w:p w:rsidR="00C0324F" w:rsidRPr="00C0324F" w:rsidRDefault="00C0324F" w:rsidP="00A21010">
            <w:pPr>
              <w:spacing w:after="0" w:line="276" w:lineRule="auto"/>
              <w:ind w:left="114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24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Объяснять общебиологические понятия, значимые для всего курса биологии, на примере мхов:</w:t>
            </w:r>
          </w:p>
          <w:p w:rsidR="00C0324F" w:rsidRPr="00C0324F" w:rsidRDefault="00C0324F" w:rsidP="00A21010">
            <w:pPr>
              <w:numPr>
                <w:ilvl w:val="0"/>
                <w:numId w:val="6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24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усложнение растений в процессе эволюции;</w:t>
            </w:r>
          </w:p>
          <w:p w:rsidR="00C0324F" w:rsidRPr="00C0324F" w:rsidRDefault="00C0324F" w:rsidP="00A21010">
            <w:pPr>
              <w:numPr>
                <w:ilvl w:val="0"/>
                <w:numId w:val="6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24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взаимосвязь организмов со средой обитания;</w:t>
            </w:r>
          </w:p>
          <w:p w:rsidR="00C64547" w:rsidRPr="00707990" w:rsidRDefault="00C0324F" w:rsidP="00A21010">
            <w:pPr>
              <w:numPr>
                <w:ilvl w:val="0"/>
                <w:numId w:val="6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24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клеточное строение растений, взаимосвязь строения клеток, тканей, органов с выполняемой ими функцией;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организм — единое целое.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Объяснять значение понятий «яйцеклетка», «сперматозоид», «оплодотворение», «зигота», «половое поколение» («гаметофит»), «бесполое поколение» («спорофит»), «ризоиды».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Выделять общие признаки, свойственные мхам.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br/>
              <w:t>Объяснять роль мхов в природе, их хозяйственное значение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10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21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Папоротники, хвощи, плауны – высшие споровые растения. Лабораторная работа № 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 с элементами лабораторной работы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Высшие растения, стебель, лист, корни,  корневище, заросток, зародыш</w:t>
            </w:r>
          </w:p>
        </w:tc>
        <w:tc>
          <w:tcPr>
            <w:tcW w:w="6521" w:type="dxa"/>
          </w:tcPr>
          <w:p w:rsidR="00C64547" w:rsidRPr="00707990" w:rsidRDefault="00C0324F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Обосновывать принадлежность хвощей, плаунов, папоротников к высшим споровым растениям.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Находить на рисунках и в таблицах учебника органы высших споровых растений.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Использовать рисунок «Разнообразие хвощей, плаунов, папоротников» как источник новой информации.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Выделять признаки растений, доказывающие усложнение растительного мира в процессе эволюции.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Выявлять особенности внешнего строения папоротника (хвоща), его отличие от мха в ходе лабораторной работы.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Преобразовывать информацию, представленную в рисунке, поясняющем процесс размножения папоротника, в устную речь.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Выделять признаки, общие для хвощей, плаунов, папоротников.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Объяснять значение понятий «гамета», «зигота», «заросток»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1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Голосеменные – высшие семенные растения.                                 Практическая работа №4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Высшие семенные растения, гамета, спермий, семязачатки, семя, шишка</w:t>
            </w:r>
          </w:p>
        </w:tc>
        <w:tc>
          <w:tcPr>
            <w:tcW w:w="6521" w:type="dxa"/>
          </w:tcPr>
          <w:p w:rsidR="00C64547" w:rsidRPr="00707990" w:rsidRDefault="00C0324F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Выделять признаки голосеменных, доказывающие усложнение растений в процессе эволюции.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Доказывать приспособленность голосеменных к обитанию в наземно-воздушной среде.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Заполнять схему, используя текст учебника.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Пользоваться символами, принятыми для обозначения мужских и женских гамет.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Давать определение понятий «спермий», «семязачаток», «зигота», «зародыш».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Работать со словарём, пополняя свой словарный запас.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Применять на практике теоретические знания для распознавания хвойных растений своей местности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 xml:space="preserve">§ 12 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Покрытосеменные (Цветковые) – 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высшие семенные растения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Цветок, пестик: рыльце, столбик, 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завязь, околоцветник, тычинка: пыльник, тычиночная нить, цветоножка, цветоложе, фитонциды, дубильные вещества</w:t>
            </w:r>
          </w:p>
        </w:tc>
        <w:tc>
          <w:tcPr>
            <w:tcW w:w="6521" w:type="dxa"/>
          </w:tcPr>
          <w:p w:rsidR="00C64547" w:rsidRPr="00707990" w:rsidRDefault="00C0324F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Приводить примеры цветковых растений различных природных зон.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Доказывать освоение покрытосеменными разных сред обитания, в том числе на примере растений своей местности.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Находить и показывать части цветка 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 живых объектах, макетах или в таблицах.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Проводить самоконтроль, вписывая недостающие части цветка, изображённого на рисунке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13,            стр. 82-83 </w:t>
            </w: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растительной клетки. Лабораторная работа № 5, 6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 с элементами лабораторной работы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Клеточная оболочка, цитоплазма, ядро, пластиды, поры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Выделять существенные признаки растительной клетки, используя в качестве опорных знания, полученные при изучении вводного курса.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Различать на рисунках и в таблицах учебника основные части и органоиды клетки, находить их при рассматривании микропрепарата.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Выделять в тексте используемые в целостном курсе биологии базовые понятия, «ядро», «цитоплазма», «хлоропласты», «хлорофилл» и др.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Выявлять взаимосвязь строения и функций клеток.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Применять методы изучения живых организмов: наблюдение, описание, измерение.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Овладевать методами исследовательской работы с использованием увеличительных приборов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Клетка – биологическая система 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веществ, питание, дыхание, деление клетки, хромосомы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полученные во вводном курсе знания об общих свойствах всего живого, об органических и неорганических веществах.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Объяснять взаимосвязь строения растительной клетки с особенностями процессов жизнедеятельности, происходящих 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ней.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Комментировать рисунок (знакомый по предыдущему курсу), поясняющий процесс получения клеткой энергии.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для повторения определений понятий словарь, приведённый в учебнике.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Давать определение понятий «дыхание» и «рост», подтверждая их соответствующими рисунками учебника.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Объяснять значение хромосом в передаче наследственных свойств материнской клетки дочерним.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Высказывать собственное мнение при решении поисковых задач, аргументировать свой ответ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15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ткань. Ткани растительного организма: образовательная, покровная, проводящая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Ткани: образовательная, покровная, проводящая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и обосновывать свои предположения о преимуществе многоклеточного организма перед одноклеточным.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Определять понятие «ткань».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Выделять существенные признаки образовательной, покровной и проводящей тканей.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Приводить доказательства взаимосвязи особенностей строения тканей и их функций.</w:t>
            </w:r>
            <w:r w:rsidRPr="00707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Работать с рисунками учебника как источниками информации</w:t>
            </w:r>
          </w:p>
          <w:p w:rsidR="00A00712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16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Ткани растительного организма: фотосинтезирующая, механическая, запасающая.                    Лабораторная работа № 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 с элементами лабораторной работы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Ткани: фотосинтезирующая, механическая, запасающая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Использовать ранее полученные знания о функции хлоропластов для объяснения функции фотосинтезирующей ткани.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Выделять существенные признаки в строении тканей, пользуясь рисунками учебника.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Приводить примеры, доказывающие разделение функций клеток в многоклеточном организме.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Преобразовывать информацию, представленную в рисунке, в комментарий об отложении в растениях запасных питательных веществ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 17, стр.104 письменно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0A54A5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Эволюционные «достижения» 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покрытосеменных растений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Вегетативные органы, 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репродуктивные органы, вегетативное размножение, семенное размножение, однолетние, двулетние и многолетние растения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Называть главные эволюционные «достижения» покрытосеменных (цветковых) растений.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Приводить доказательства приспособленности покрытосеменных растений к разным средам обитания, используя рисунки учебника.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Объяснять значение понятий «вегетативные органы» и «репродуктивные органы», «вегетативное размножение» и «семенное размножение».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Называть функции корней, листьев и стебля растения, используя ранее приобретённые знания, что способствует формированию представления о школьном курсе биологии как едином целом.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Комментировать приведённые в тексте выводы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18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репродуктивных органов покрытосеменных растений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Цветки и соцветия, плод, околоплодник, семязачаток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Работать с рисунками учебника как источниками информации.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Пополнять свой словарный запас, работая со словарём и базовыми понятиями, выделенными в тексте.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Развивать самостоятельное мышление, проводя исследования в домашних условиях (обнаружение семязачатков в завязи тюльпана, выявление признаков плода в ходе сравнения плодов и корнеплодов).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Ознакомиться с разнообразием семян цветковых растений своей местности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 19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Корень – вегетативный орган растения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Корневая система: мочковатая, стержневая, главный корень, боковые корни, придаточные корни, корнеплод, корневые клубни</w:t>
            </w:r>
          </w:p>
        </w:tc>
        <w:tc>
          <w:tcPr>
            <w:tcW w:w="6521" w:type="dxa"/>
          </w:tcPr>
          <w:p w:rsidR="00A00712" w:rsidRPr="00A00712" w:rsidRDefault="00A00712" w:rsidP="00A21010">
            <w:pPr>
              <w:spacing w:after="0" w:line="276" w:lineRule="auto"/>
              <w:ind w:left="114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Приводить доказательства того, что любая корневая система — это целое, состоящее из взаимосвязанных частей.</w:t>
            </w: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Находить на рисунках и таблицах корни, образующие стержневую и мочковатую корневые системы.</w:t>
            </w: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Различать типы корневых систем.</w:t>
            </w: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Называть функции корневых систем.</w:t>
            </w: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Объяснять значение корнеплодов и корневых клубней в жизни растения, используя ранее полученные знания о запасающей ткани.</w:t>
            </w: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Составлять правила ухода за культурными растениями, используя информацию, представленную на рисунке учебника.</w:t>
            </w: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Высказывать свои предположения о способах обработки овощей, содержащих нитраты, пользуясь рисунком учебника «Места накопления нитратов».</w:t>
            </w: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A00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 </w:t>
            </w: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Проводить самостоятельно исследование особенностей развития стержневой и мочковатой корневых систем при прорастании семян.</w:t>
            </w: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Использовать теоретические знания в повседневной жизни, в том числе:</w:t>
            </w:r>
          </w:p>
          <w:p w:rsidR="00A00712" w:rsidRPr="00A00712" w:rsidRDefault="00A00712" w:rsidP="00A21010">
            <w:pPr>
              <w:numPr>
                <w:ilvl w:val="0"/>
                <w:numId w:val="7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71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при обработке овощей перед их употреблением;</w:t>
            </w:r>
          </w:p>
          <w:p w:rsidR="00A00712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при уходе за комнатными растениями;</w:t>
            </w:r>
          </w:p>
          <w:p w:rsidR="00A00712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при обработке почвы для выращивания сельскохозяйственных растений в своей местности;</w:t>
            </w:r>
          </w:p>
          <w:p w:rsidR="00A00712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при составлении семейного рациона питания с включением в него корнеплодов.</w:t>
            </w:r>
          </w:p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Отрабатывать принятую систему анализа эксперимента, определяя его цель, ход, полученный результат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20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Клеточное строение корня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Кожица, пробка, кора, зоны корня, проводящие сосуды, ситовидные трубки, корневые волоски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Выявлять взаимосвязи между особенностями строения клеток корня и их функциями.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Сравнивать строение клеток разных зон корня, делать выводы на основе сравнения.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Называть функции зон корня, комментируя рисунок клеточного строения корня.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Подтверждать рисунком доказательство связи строения клеток различных зон с их функцией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Побег – сложный орган высшего растения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Побег: вегетативный, генеративный, корневище, 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клубень, луковица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Выявлять существенные признаки биологических процессов: роста, развития.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Проводить исследование, доказывающее, что из почки развивается побег.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Вести дневник исследователя, фиксируя в нём результаты своих наблюдений за развитием побега из почки.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Применять теоретические знания в повседневной жизни, приводя примеры растений своей местности, имеющих подземные побеги.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Давать определение понятия «побег», опираясь на результаты собственных исследований.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Оценивать ответы одноклассников при обсуждении цели и хода предстоящего исследования развития побега из почки, проводимого самостоятельно дома.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Приводить доказательство того, что клубень, луковица, корневище — подземные побеги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22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Стебель – часть побега. Клеточное строение стебля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Древесина, сердцевина, камбий, чечевички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Называть функции стебля.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Приводить примеры разнообразия стеблей растений, в том числе растений своей местности.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Использовать дополнительную информацию о разнообразии стеблей, приведённую в учебнике, научно-популярной литературе, Интернете. Закреплять знание ранее изученных понятий, пользуясь словарём учебника.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Доказывать взаимосвязь строения клеток стебля с выполняемой ими функцией.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Объяснять, почему стебель называют «дорогой с двусторонним движением».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Формировать навыки исследовательской работы при выполнении опыта в домашних условиях.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Воспитывать в себе качества, необходимые исследователю природы: организованность, наблюдательность, объективность в оценке полученных результатов своих исследований.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Оценивать результаты опытов одноклассников, аргументировать свою оценку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23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 – часть побега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Простые и 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сложные листья, листорасположение, жилкование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Различать на живых растениях и гербарном материале 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простые и сложные листья, типы их жилкования и расположения на стебле.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Зарисовывать листья растений своей местности (или листья комнатных растений), обозначать на рисунке особенности их внешнего строения.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Выделять в тексте и рисунке учебника ведущие понятия, отражающие особенности внешнего строения листа.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Называть функции листа, объяснять их значение в жизни всего растения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24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Клеточное строение листа. Лабораторная работа № 8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 с элементами лабораторной работы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Межклетники, хлорофилл, хлоропласты, фотосинтез, устьице, жилка, волокно</w:t>
            </w:r>
          </w:p>
        </w:tc>
        <w:tc>
          <w:tcPr>
            <w:tcW w:w="6521" w:type="dxa"/>
          </w:tcPr>
          <w:p w:rsidR="00C64547" w:rsidRPr="00707990" w:rsidRDefault="00A00712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Использовать ранее приобретённые знания для объяснения фун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кций хлоропластов и хлорофилла.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Аргументировать вывод о кос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мической роли зелёных растений.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Доказывать взаимосвязь строения клеток ли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ста с выполняемой ими функцией.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Преобразовывать информацию о клеточном строении листа, представле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нную на рисунке, в устную речь.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Находить общие признаки в строении клеток корня, стебля, листа, выполняющих сходную защитную фун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кцию.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Высказывать свою точку зрения при решении поисковой задачи, касающейся сравнения особенностей строения клеток губч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атой и столбчатой тканей листа.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Отрабатывать навыки исследовательской работы при постан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овке опыта в домашних условиях.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Использовать результаты эксперимента для доказательства влияния окружающей среды на процесс испарения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25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 жизнедеятельности единого организма.                  Практическая работа №5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Почвенное питание, дыхание, выделение, размножение: гаметы, спермий, яйцеклетка, 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оплодотворение, движение, рост, развитие</w:t>
            </w:r>
          </w:p>
        </w:tc>
        <w:tc>
          <w:tcPr>
            <w:tcW w:w="6521" w:type="dxa"/>
          </w:tcPr>
          <w:p w:rsidR="00DD4719" w:rsidRPr="00DD4719" w:rsidRDefault="00DD4719" w:rsidP="00A21010">
            <w:pPr>
              <w:spacing w:after="0" w:line="276" w:lineRule="auto"/>
              <w:ind w:left="114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Доказывать, что растительный организм — единое целое, используя при этом ранее полученные знания (в том числе  при изучении вводного курса), необходимые для формирования системного мышления:</w:t>
            </w:r>
          </w:p>
          <w:p w:rsidR="00DD4719" w:rsidRPr="00DD4719" w:rsidRDefault="00DD4719" w:rsidP="00A21010">
            <w:pPr>
              <w:numPr>
                <w:ilvl w:val="0"/>
                <w:numId w:val="8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называть общие свойства живого;</w:t>
            </w:r>
          </w:p>
          <w:p w:rsidR="00DD4719" w:rsidRPr="00DD4719" w:rsidRDefault="00DD4719" w:rsidP="00A21010">
            <w:pPr>
              <w:numPr>
                <w:ilvl w:val="0"/>
                <w:numId w:val="8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объяснять космическую роль растений;</w:t>
            </w:r>
          </w:p>
          <w:p w:rsidR="00DD4719" w:rsidRPr="00DD4719" w:rsidRDefault="00DD4719" w:rsidP="00A21010">
            <w:pPr>
              <w:numPr>
                <w:ilvl w:val="0"/>
                <w:numId w:val="8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доказывать взаимосвязь строения клеток, тканей, органов с выполняемой ими функцией;</w:t>
            </w:r>
          </w:p>
          <w:p w:rsidR="00DD4719" w:rsidRPr="00DD4719" w:rsidRDefault="00DD4719" w:rsidP="00A21010">
            <w:pPr>
              <w:numPr>
                <w:ilvl w:val="0"/>
                <w:numId w:val="8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давать определение системообразующих понятий «фотосинтез», «рост», «развитие», «размножение»;</w:t>
            </w:r>
          </w:p>
          <w:p w:rsidR="00DD4719" w:rsidRPr="00DD4719" w:rsidRDefault="00DD4719" w:rsidP="00A21010">
            <w:pPr>
              <w:numPr>
                <w:ilvl w:val="0"/>
                <w:numId w:val="8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выделять способы питания и размножения растений;</w:t>
            </w:r>
          </w:p>
          <w:p w:rsidR="00DD4719" w:rsidRPr="00DD4719" w:rsidRDefault="00DD4719" w:rsidP="00A21010">
            <w:pPr>
              <w:numPr>
                <w:ilvl w:val="0"/>
                <w:numId w:val="8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объяснять значение клеточного дыхания для всего организма;</w:t>
            </w:r>
          </w:p>
          <w:p w:rsidR="00C64547" w:rsidRPr="00707990" w:rsidRDefault="00DD471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сравнивать процесс клеточного дыхания с газообменом.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Комментировать рисунки учебника, содержащие информацию обобщающего характера.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Приводить доказательства зависимости процессов жизнедеятельности одних органов растения от работы других его органов.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Делать вывод об организме, состоящем из клеток, тканей, органов, как о едином целом.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Использовать на практике теоретические знания и свой опыт по размножению растений без помощи семян, полученный при изучении вводного курса.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Работать с дополнительной информацией, приведённой в учебнике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26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Внешнее строение и состав семян. Лабораторная работа № 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 с элементами лабораторной работы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Минеральные вещества, органические вещества: жиры, белки, углеводы; семенная кожура, рубчик, семявход</w:t>
            </w:r>
          </w:p>
        </w:tc>
        <w:tc>
          <w:tcPr>
            <w:tcW w:w="6521" w:type="dxa"/>
          </w:tcPr>
          <w:p w:rsidR="00C64547" w:rsidRPr="00707990" w:rsidRDefault="00DD471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Объяснять роль семян, несущих зародыш нового растения, в размножении и расселении растений, используя знания, полученные при изучении вводного курса.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Использовать результаты демонстрационного опыта для доказательства наличия в семенах воды, органических и минеральных солей.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Анализировать опыт, определять его цель, ход исследования, делать вывод на основе полученных результатов.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Совершенствовать навыки самостоятельной исследовательской работы при обнаружении опытным путём органических веществ в семенах растений.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Соблюдать правила безопасности при подготовке и проведении опытов, исключив работу с огнём.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Выявлять особенности внешнего строения семени, обеспечивающие защиту зародыша.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Фиксировать в рабочей тетради результаты собственных исследований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27</w:t>
            </w:r>
          </w:p>
        </w:tc>
      </w:tr>
      <w:tr w:rsidR="00C64547" w:rsidRPr="00707990" w:rsidTr="00A7514A">
        <w:trPr>
          <w:trHeight w:val="4228"/>
        </w:trPr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0A54A5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Внутреннее строение семян  однодольных и двудольных растений.                                    Лабораторная работа № 10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 с элементами лабораторной работы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Запасные вещества, зародыш, зародышевый побег, зародышевый корень, семядоли, класс Однодольные, класс Двудольные</w:t>
            </w:r>
          </w:p>
        </w:tc>
        <w:tc>
          <w:tcPr>
            <w:tcW w:w="6521" w:type="dxa"/>
          </w:tcPr>
          <w:p w:rsidR="00C64547" w:rsidRPr="00707990" w:rsidRDefault="00DD471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Называть вегетативные органы зародыша семени, находить их на рисунках и натуральных объектах.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Сравнивать строение семян однодольных и двудольных растений в ходе лабораторной работы.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Приводить примеры семян двудольных и однодольных растений, содержащих запас питательных веществ в эндосперме, и семян с запасом питательных веществ в семядолях зародыша.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Объяснять значение понятий «эндосперм», «семядоля».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Формировать навыки исследовательской работы, овладевать методами наблюдения, описания, эксперимента.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Проводить наблюдение за ростом и развитием проростка из семени.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Оформлять отчёт о проделанной работе, заполнять дневник исследователя.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Использовать умение проводить опыт, полученное ранее при изучении вводного курса, при доказательстве необходимости воздуха, воды и тепла для прорастания семян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28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Подведём итоги. Космическая роль растений на Земле.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систематизации и обобщения знаний и умений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64547" w:rsidRPr="00707990" w:rsidRDefault="00DD471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Приводить доказательства космической роли растений на Земле.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Давать определение ведущих понятий «покрытосеменные растения», «автотрофы», «фотосинтез», «дыхание»</w:t>
            </w:r>
            <w:r w:rsidR="00A751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Использовать высказывания учёных, результаты их опытов для обоснования необходимости охраны растений.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  <w:t>Проводить самооценку своих знаний, используя рисунки с поисковыми задачами.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Высказывать свои суждения, анализируя результаты опытов Пристли и </w:t>
            </w:r>
            <w:proofErr w:type="spellStart"/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ванГельмонта</w:t>
            </w:r>
            <w:proofErr w:type="spellEnd"/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 знакомые по вводному курсу.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29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Близкие и дальние «родственники» в отделе Покрытосеменные (Цветковые растения)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Покрытосеменные, класс, семейство, род, вид, сорт</w:t>
            </w:r>
          </w:p>
        </w:tc>
        <w:tc>
          <w:tcPr>
            <w:tcW w:w="6521" w:type="dxa"/>
          </w:tcPr>
          <w:p w:rsidR="00DD4719" w:rsidRPr="00DD4719" w:rsidRDefault="00DD4719" w:rsidP="00A21010">
            <w:pPr>
              <w:spacing w:after="0" w:line="276" w:lineRule="auto"/>
              <w:ind w:left="114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Использовать знания о классификации живых организмов, полученные в курсе 5 класса:</w:t>
            </w:r>
          </w:p>
          <w:p w:rsidR="00DD4719" w:rsidRPr="00DD4719" w:rsidRDefault="00DD4719" w:rsidP="00A21010">
            <w:pPr>
              <w:numPr>
                <w:ilvl w:val="0"/>
                <w:numId w:val="9"/>
              </w:numPr>
              <w:spacing w:after="0" w:line="276" w:lineRule="auto"/>
              <w:ind w:left="114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719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давать определение понятий «классификация», «систематика»;</w:t>
            </w:r>
          </w:p>
          <w:p w:rsidR="00C64547" w:rsidRPr="00707990" w:rsidRDefault="00DD471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объяснять принцип объединения организмов в одну систематическую группу (организмы, сходные по строению, процессам жизнедеятельности и имеющие общего предка).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 xml:space="preserve">Находить необходимые определения, </w:t>
            </w:r>
            <w:proofErr w:type="spellStart"/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изучавшиеся</w:t>
            </w:r>
            <w:proofErr w:type="spellEnd"/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ранее, в словаре учебника.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Называть систематические группы, выделяемые при классификации цветковых растений.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Комментировать рисунок, иллюстрирующий деление отдела Покрытосеменные на группы.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Давать определение понятий «вид» и «сорт».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Объяснять суть и значение двойного видового названия растений, принятого в научной литературе.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Сравнивать признаки растений класса Двудольные и класса Однодольные, пользуясь таблицей учебника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30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 классов Однодольные и Двудольные.                     Лабораторная работа № 11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 урок с элементами лабораторной работы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Покрытосеменные, класс, семейство, род, вид, сорт</w:t>
            </w:r>
          </w:p>
        </w:tc>
        <w:tc>
          <w:tcPr>
            <w:tcW w:w="6521" w:type="dxa"/>
          </w:tcPr>
          <w:p w:rsidR="00C64547" w:rsidRPr="00C64547" w:rsidRDefault="00C64547" w:rsidP="00A2101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54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Приводить доказательства космической роли растений на Земле.</w:t>
            </w:r>
            <w:r w:rsidRPr="00C6454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C6454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Давать определение ведущих понятий «покрытосеменные растения», «автотрофы», «фотосинтез», «дыха</w:t>
            </w:r>
            <w:r w:rsidR="00A751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ние».</w:t>
            </w:r>
            <w:r w:rsidRPr="00C6454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 xml:space="preserve">Использовать высказывания учёных, </w:t>
            </w:r>
          </w:p>
          <w:p w:rsidR="00C64547" w:rsidRPr="00A7514A" w:rsidRDefault="00C64547" w:rsidP="00A7514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54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Проверять свою готовность к исследованию, проводя самоконтроль теоретических знаний по предложенному алгоритму.</w:t>
            </w:r>
            <w:r w:rsidRPr="00C6454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 xml:space="preserve">Использовать при самоконтроле личный опыт по наблюдению </w:t>
            </w:r>
            <w:r w:rsidRPr="00C6454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за прорастанием семян.</w:t>
            </w:r>
            <w:r w:rsidRPr="00C6454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Выявлять признаки класса, используя гербарные растения с указанием названия растения и класса, к которому оно отнесено.</w:t>
            </w:r>
            <w:r w:rsidRPr="00C6454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Устанавливать принадлежность неизвестного растения к одному из классов покрытосеменных по изученным признакам.</w:t>
            </w:r>
            <w:r w:rsidRPr="00C6454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Находить на рисунке признаки однодольных и двудольных растений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31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двудольных растений. Семейство Бобовые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 семейства: строение цветка, строение плода, тип соцветия</w:t>
            </w:r>
          </w:p>
        </w:tc>
        <w:tc>
          <w:tcPr>
            <w:tcW w:w="6521" w:type="dxa"/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Приводить примеры бо</w:t>
            </w:r>
            <w:r w:rsidR="00A751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бовых растений своей местности.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Наз</w:t>
            </w:r>
            <w:r w:rsidR="00A751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ывать общие признаки семейства.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Преобразовывать информацию обобщающего характера, представл</w:t>
            </w:r>
            <w:r w:rsidR="00A751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енную в рисунке, в устную речь.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Находить на рисунке признаки, соответствующие характерист</w:t>
            </w:r>
            <w:r w:rsidR="00A751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ике растений семейства Бобовые.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Составлять характеристику растения, выделяя признаки отдела, класса, семей</w:t>
            </w:r>
            <w:r w:rsidR="00A751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ства.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Пользоваться определительными таблицами, помещёнными в конце учебника.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Готовить сообщения о разнообразии двудольных растений, пользуясь дополнительной информацией из учебника, научно-популярной литературой, ресурсами Интернета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32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однодольных растений. Семейства Паслёновые, Розоцветные, Сложноцветные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 семейства: строение цветка, строение плода, тип соцветия</w:t>
            </w:r>
          </w:p>
        </w:tc>
        <w:tc>
          <w:tcPr>
            <w:tcW w:w="6521" w:type="dxa"/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Использовать ранее приобретённые знания о вегетативном размножении растений, строении видоизменённых подземных побегов, о запасающей тка</w:t>
            </w:r>
            <w:r w:rsidR="00A751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ни и вставочном росте у злаков.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Использовать дополнительную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t>§ 33</w:t>
            </w:r>
          </w:p>
        </w:tc>
      </w:tr>
      <w:tr w:rsidR="00C64547" w:rsidRPr="00707990" w:rsidTr="00A7514A">
        <w:tc>
          <w:tcPr>
            <w:tcW w:w="7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0A54A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A5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Природные сообщества. 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Единство живой и неживой природы</w:t>
            </w:r>
            <w:r w:rsidR="00DD4719"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4719" w:rsidRPr="00707990" w:rsidRDefault="00DD471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 человека на окружающую среду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Биоценоз, экосистема, </w:t>
            </w: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круговорот веществ в природе</w:t>
            </w:r>
          </w:p>
          <w:p w:rsidR="00DD4719" w:rsidRPr="00707990" w:rsidRDefault="00DD471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4719" w:rsidRPr="00707990" w:rsidRDefault="00DD471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Красная книга, заповедник, заказник, национальный парк, мониторинг</w:t>
            </w:r>
          </w:p>
          <w:p w:rsidR="00DD4719" w:rsidRPr="00707990" w:rsidRDefault="00DD4719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Использовать знания из вводного курса о приспособленности живых организмов к перен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есению неблагоприятных условий.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Комментировать информацию о влиянии одних растений на другие, пред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ставленную в рисунках учебника.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Приводить примеры различных взаимоотношений организмов в природном сообществе: растения — животные, растени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я — грибы, растения — бактерии.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Пояснять значение для растений и жив</w:t>
            </w:r>
            <w:r w:rsidR="00A7514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отных их ярусного расположения.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Объяснять разницу в содержании понятий «растительное сообщество», «природное сообщество», «экосис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тема».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Составлять схему пищевой цепи с участием растительноядного</w:t>
            </w:r>
            <w:r w:rsidR="00DD4719"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животного, хищника и паразита.</w:t>
            </w:r>
            <w:r w:rsidRPr="007079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br/>
              <w:t>Приводить доказательства участия живых организмов в круговороте веществ в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47" w:rsidRPr="00707990" w:rsidRDefault="00C64547" w:rsidP="00A21010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7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34</w:t>
            </w:r>
            <w:r w:rsidR="00DD4719" w:rsidRPr="00707990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</w:tr>
    </w:tbl>
    <w:p w:rsidR="00FF45D4" w:rsidRDefault="00FF45D4" w:rsidP="00A21010">
      <w:pPr>
        <w:tabs>
          <w:tab w:val="left" w:pos="1275"/>
          <w:tab w:val="left" w:pos="2325"/>
        </w:tabs>
        <w:spacing w:line="276" w:lineRule="auto"/>
        <w:rPr>
          <w:rFonts w:ascii="Times New Roman" w:eastAsia="MS Mincho" w:hAnsi="Times New Roman"/>
          <w:sz w:val="28"/>
          <w:lang w:eastAsia="ja-JP"/>
        </w:rPr>
      </w:pPr>
    </w:p>
    <w:p w:rsidR="00400747" w:rsidRDefault="00400747" w:rsidP="00A21010">
      <w:pPr>
        <w:tabs>
          <w:tab w:val="left" w:pos="1985"/>
        </w:tabs>
        <w:spacing w:line="276" w:lineRule="auto"/>
      </w:pPr>
    </w:p>
    <w:sectPr w:rsidR="00400747" w:rsidSect="00454F8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76"/>
    <w:multiLevelType w:val="multilevel"/>
    <w:tmpl w:val="F098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F4CBF"/>
    <w:multiLevelType w:val="multilevel"/>
    <w:tmpl w:val="DE64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E5F68"/>
    <w:multiLevelType w:val="multilevel"/>
    <w:tmpl w:val="A688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F1864"/>
    <w:multiLevelType w:val="multilevel"/>
    <w:tmpl w:val="B81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83AE9"/>
    <w:multiLevelType w:val="multilevel"/>
    <w:tmpl w:val="6A74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5337B"/>
    <w:multiLevelType w:val="multilevel"/>
    <w:tmpl w:val="4D5C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EF7D56"/>
    <w:multiLevelType w:val="multilevel"/>
    <w:tmpl w:val="3036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94EB4"/>
    <w:multiLevelType w:val="multilevel"/>
    <w:tmpl w:val="4D6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C4DF2"/>
    <w:multiLevelType w:val="multilevel"/>
    <w:tmpl w:val="121E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F2BE6"/>
    <w:multiLevelType w:val="multilevel"/>
    <w:tmpl w:val="BDC8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1A4FB0"/>
    <w:multiLevelType w:val="multilevel"/>
    <w:tmpl w:val="D6DA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A21B62"/>
    <w:multiLevelType w:val="multilevel"/>
    <w:tmpl w:val="717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A24A6"/>
    <w:multiLevelType w:val="multilevel"/>
    <w:tmpl w:val="7BC0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BE0941"/>
    <w:multiLevelType w:val="hybridMultilevel"/>
    <w:tmpl w:val="E474D2BA"/>
    <w:lvl w:ilvl="0" w:tplc="E2CC33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CF0EA6"/>
    <w:multiLevelType w:val="multilevel"/>
    <w:tmpl w:val="33D0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157D6"/>
    <w:multiLevelType w:val="multilevel"/>
    <w:tmpl w:val="DB34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96CA8"/>
    <w:multiLevelType w:val="multilevel"/>
    <w:tmpl w:val="667C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F33EED"/>
    <w:multiLevelType w:val="hybridMultilevel"/>
    <w:tmpl w:val="ABC2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BB6E0F"/>
    <w:multiLevelType w:val="multilevel"/>
    <w:tmpl w:val="F76A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F149D"/>
    <w:multiLevelType w:val="multilevel"/>
    <w:tmpl w:val="E38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FD092B"/>
    <w:multiLevelType w:val="multilevel"/>
    <w:tmpl w:val="E1BC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5"/>
  </w:num>
  <w:num w:numId="7">
    <w:abstractNumId w:val="11"/>
  </w:num>
  <w:num w:numId="8">
    <w:abstractNumId w:val="1"/>
  </w:num>
  <w:num w:numId="9">
    <w:abstractNumId w:val="16"/>
  </w:num>
  <w:num w:numId="10">
    <w:abstractNumId w:val="17"/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19"/>
  </w:num>
  <w:num w:numId="16">
    <w:abstractNumId w:val="2"/>
  </w:num>
  <w:num w:numId="17">
    <w:abstractNumId w:val="4"/>
  </w:num>
  <w:num w:numId="18">
    <w:abstractNumId w:val="20"/>
  </w:num>
  <w:num w:numId="19">
    <w:abstractNumId w:val="9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7F"/>
    <w:rsid w:val="000A54A5"/>
    <w:rsid w:val="000C4FAA"/>
    <w:rsid w:val="00141E86"/>
    <w:rsid w:val="0024331B"/>
    <w:rsid w:val="00280138"/>
    <w:rsid w:val="00296A05"/>
    <w:rsid w:val="002A1809"/>
    <w:rsid w:val="00400747"/>
    <w:rsid w:val="00454F84"/>
    <w:rsid w:val="00707990"/>
    <w:rsid w:val="0081396D"/>
    <w:rsid w:val="008E774E"/>
    <w:rsid w:val="009122F3"/>
    <w:rsid w:val="009D1964"/>
    <w:rsid w:val="00A00712"/>
    <w:rsid w:val="00A21010"/>
    <w:rsid w:val="00A302AB"/>
    <w:rsid w:val="00A4327F"/>
    <w:rsid w:val="00A7514A"/>
    <w:rsid w:val="00AD4609"/>
    <w:rsid w:val="00BB4F4A"/>
    <w:rsid w:val="00C0324F"/>
    <w:rsid w:val="00C64547"/>
    <w:rsid w:val="00DB23B8"/>
    <w:rsid w:val="00DD4719"/>
    <w:rsid w:val="00DE4CCA"/>
    <w:rsid w:val="00EE1790"/>
    <w:rsid w:val="00EE79F7"/>
    <w:rsid w:val="00FB7BF9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00F8"/>
  <w15:docId w15:val="{45B32539-AFDF-49FA-998E-C7FB3630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C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54F8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№1_"/>
    <w:link w:val="11"/>
    <w:locked/>
    <w:rsid w:val="00454F84"/>
    <w:rPr>
      <w:rFonts w:ascii="Franklin Gothic Medium" w:hAnsi="Franklin Gothic Medium"/>
      <w:sz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54F84"/>
    <w:pPr>
      <w:widowControl w:val="0"/>
      <w:shd w:val="clear" w:color="auto" w:fill="FFFFFF"/>
      <w:spacing w:before="420" w:after="240" w:line="240" w:lineRule="atLeast"/>
      <w:jc w:val="center"/>
      <w:outlineLvl w:val="0"/>
    </w:pPr>
    <w:rPr>
      <w:rFonts w:ascii="Franklin Gothic Medium" w:hAnsi="Franklin Gothic Medium"/>
      <w:sz w:val="28"/>
      <w:shd w:val="clear" w:color="auto" w:fill="FFFFFF"/>
    </w:rPr>
  </w:style>
  <w:style w:type="character" w:styleId="a5">
    <w:name w:val="Strong"/>
    <w:qFormat/>
    <w:rsid w:val="00454F84"/>
    <w:rPr>
      <w:rFonts w:cs="Times New Roman"/>
      <w:b/>
      <w:bCs/>
    </w:rPr>
  </w:style>
  <w:style w:type="character" w:customStyle="1" w:styleId="apple-converted-space">
    <w:name w:val="apple-converted-space"/>
    <w:rsid w:val="00454F84"/>
    <w:rPr>
      <w:rFonts w:cs="Times New Roman"/>
    </w:rPr>
  </w:style>
  <w:style w:type="paragraph" w:customStyle="1" w:styleId="c18">
    <w:name w:val="c18"/>
    <w:basedOn w:val="a"/>
    <w:rsid w:val="00454F8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2">
    <w:name w:val="c2"/>
    <w:basedOn w:val="a0"/>
    <w:rsid w:val="00454F84"/>
  </w:style>
  <w:style w:type="paragraph" w:customStyle="1" w:styleId="c4">
    <w:name w:val="c4"/>
    <w:basedOn w:val="a"/>
    <w:rsid w:val="00454F8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0">
    <w:name w:val="c0"/>
    <w:basedOn w:val="a0"/>
    <w:rsid w:val="00454F84"/>
  </w:style>
  <w:style w:type="paragraph" w:customStyle="1" w:styleId="c5">
    <w:name w:val="c5"/>
    <w:basedOn w:val="a"/>
    <w:rsid w:val="00454F8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2c6">
    <w:name w:val="c2 c6"/>
    <w:basedOn w:val="a0"/>
    <w:rsid w:val="00454F84"/>
  </w:style>
  <w:style w:type="paragraph" w:styleId="a6">
    <w:name w:val="List Paragraph"/>
    <w:basedOn w:val="a"/>
    <w:uiPriority w:val="34"/>
    <w:qFormat/>
    <w:rsid w:val="00454F84"/>
    <w:pPr>
      <w:ind w:left="720"/>
      <w:contextualSpacing/>
    </w:pPr>
  </w:style>
  <w:style w:type="paragraph" w:customStyle="1" w:styleId="Style5">
    <w:name w:val="Style5"/>
    <w:basedOn w:val="a"/>
    <w:uiPriority w:val="99"/>
    <w:rsid w:val="00296A05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Calibri" w:hAnsi="Sylfaen" w:cs="Sylfae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96A05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296A05"/>
    <w:rPr>
      <w:rFonts w:ascii="Times New Roman" w:hAnsi="Times New Roman"/>
      <w:b/>
      <w:i/>
      <w:color w:val="000000"/>
      <w:sz w:val="22"/>
    </w:rPr>
  </w:style>
  <w:style w:type="character" w:customStyle="1" w:styleId="FontStyle55">
    <w:name w:val="Font Style55"/>
    <w:uiPriority w:val="99"/>
    <w:rsid w:val="00296A05"/>
    <w:rPr>
      <w:rFonts w:ascii="Times New Roman" w:hAnsi="Times New Roman"/>
      <w:b/>
      <w:color w:val="000000"/>
      <w:sz w:val="20"/>
    </w:rPr>
  </w:style>
  <w:style w:type="character" w:customStyle="1" w:styleId="FontStyle57">
    <w:name w:val="Font Style57"/>
    <w:uiPriority w:val="99"/>
    <w:rsid w:val="00296A05"/>
    <w:rPr>
      <w:rFonts w:ascii="Times New Roman" w:hAnsi="Times New Roman"/>
      <w:b/>
      <w:color w:val="00000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28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C53C-C0B3-4A07-99CA-A7071F97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32</Pages>
  <Words>7821</Words>
  <Characters>44580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Sergey</cp:lastModifiedBy>
  <cp:revision>14</cp:revision>
  <cp:lastPrinted>2020-11-09T09:50:00Z</cp:lastPrinted>
  <dcterms:created xsi:type="dcterms:W3CDTF">2020-07-14T11:43:00Z</dcterms:created>
  <dcterms:modified xsi:type="dcterms:W3CDTF">2021-08-05T15:38:00Z</dcterms:modified>
</cp:coreProperties>
</file>