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54C" w:rsidRPr="005D154C" w:rsidRDefault="005D154C" w:rsidP="005D154C">
      <w:pPr>
        <w:jc w:val="center"/>
        <w:rPr>
          <w:rFonts w:ascii="Times New Roman" w:hAnsi="Times New Roman" w:cs="Times New Roman"/>
          <w:b/>
          <w:bCs/>
          <w:color w:val="000000"/>
          <w:sz w:val="26"/>
          <w:szCs w:val="26"/>
        </w:rPr>
      </w:pPr>
      <w:r w:rsidRPr="005D154C">
        <w:rPr>
          <w:rFonts w:ascii="Times New Roman" w:hAnsi="Times New Roman" w:cs="Times New Roman"/>
          <w:b/>
          <w:bCs/>
          <w:color w:val="000000"/>
          <w:sz w:val="26"/>
          <w:szCs w:val="26"/>
        </w:rPr>
        <w:t>Муниципальное казённое общеобразовательное учреждение</w:t>
      </w:r>
    </w:p>
    <w:p w:rsidR="005D154C" w:rsidRPr="005D154C" w:rsidRDefault="005D154C" w:rsidP="005D154C">
      <w:pPr>
        <w:spacing w:line="240" w:lineRule="exact"/>
        <w:ind w:firstLine="278"/>
        <w:jc w:val="center"/>
        <w:rPr>
          <w:rFonts w:ascii="Times New Roman" w:hAnsi="Times New Roman" w:cs="Times New Roman"/>
          <w:b/>
          <w:sz w:val="26"/>
          <w:szCs w:val="26"/>
        </w:rPr>
      </w:pPr>
      <w:r w:rsidRPr="005D154C">
        <w:rPr>
          <w:rFonts w:ascii="Times New Roman" w:hAnsi="Times New Roman" w:cs="Times New Roman"/>
          <w:b/>
          <w:sz w:val="26"/>
          <w:szCs w:val="26"/>
        </w:rPr>
        <w:t>средняя общеобразовательная школа №1 п. Пелым</w:t>
      </w:r>
    </w:p>
    <w:p w:rsidR="005D154C" w:rsidRPr="005D154C" w:rsidRDefault="005D154C" w:rsidP="005D154C">
      <w:pPr>
        <w:spacing w:line="240" w:lineRule="exact"/>
        <w:rPr>
          <w:rFonts w:ascii="Times New Roman" w:hAnsi="Times New Roman" w:cs="Times New Roman"/>
        </w:rPr>
      </w:pPr>
    </w:p>
    <w:p w:rsidR="005D154C" w:rsidRPr="005D154C" w:rsidRDefault="005D154C" w:rsidP="005D154C">
      <w:pPr>
        <w:spacing w:line="240" w:lineRule="exact"/>
        <w:rPr>
          <w:rFonts w:ascii="Times New Roman" w:hAnsi="Times New Roman" w:cs="Times New Roman"/>
        </w:rPr>
      </w:pPr>
    </w:p>
    <w:tbl>
      <w:tblPr>
        <w:tblW w:w="0" w:type="auto"/>
        <w:jc w:val="center"/>
        <w:tblLook w:val="04A0" w:firstRow="1" w:lastRow="0" w:firstColumn="1" w:lastColumn="0" w:noHBand="0" w:noVBand="1"/>
      </w:tblPr>
      <w:tblGrid>
        <w:gridCol w:w="4669"/>
        <w:gridCol w:w="4686"/>
      </w:tblGrid>
      <w:tr w:rsidR="005D154C" w:rsidRPr="005D154C" w:rsidTr="003F10FE">
        <w:trPr>
          <w:jc w:val="center"/>
        </w:trPr>
        <w:tc>
          <w:tcPr>
            <w:tcW w:w="4961" w:type="dxa"/>
            <w:hideMark/>
          </w:tcPr>
          <w:p w:rsidR="005D154C" w:rsidRPr="005D154C" w:rsidRDefault="005D154C" w:rsidP="003F10FE">
            <w:pPr>
              <w:spacing w:line="254" w:lineRule="exact"/>
              <w:jc w:val="center"/>
              <w:rPr>
                <w:rFonts w:ascii="Times New Roman" w:hAnsi="Times New Roman" w:cs="Times New Roman"/>
                <w:b/>
                <w:bCs/>
                <w:color w:val="000000"/>
              </w:rPr>
            </w:pPr>
            <w:r w:rsidRPr="005D154C">
              <w:rPr>
                <w:rFonts w:ascii="Times New Roman" w:hAnsi="Times New Roman" w:cs="Times New Roman"/>
                <w:b/>
                <w:bCs/>
                <w:color w:val="000000"/>
              </w:rPr>
              <w:t>РАССМОТРЕНО</w:t>
            </w:r>
          </w:p>
          <w:p w:rsidR="005D154C" w:rsidRPr="005D154C" w:rsidRDefault="005D154C" w:rsidP="003F10FE">
            <w:pPr>
              <w:spacing w:line="254" w:lineRule="exact"/>
              <w:rPr>
                <w:rFonts w:ascii="Times New Roman" w:hAnsi="Times New Roman" w:cs="Times New Roman"/>
                <w:b/>
                <w:bCs/>
                <w:color w:val="000000"/>
                <w:sz w:val="24"/>
                <w:szCs w:val="24"/>
              </w:rPr>
            </w:pPr>
            <w:r w:rsidRPr="005D154C">
              <w:rPr>
                <w:rFonts w:ascii="Times New Roman" w:hAnsi="Times New Roman" w:cs="Times New Roman"/>
                <w:b/>
                <w:bCs/>
                <w:color w:val="000000"/>
                <w:sz w:val="24"/>
                <w:szCs w:val="24"/>
              </w:rPr>
              <w:t>на педагогическом совете</w:t>
            </w:r>
          </w:p>
          <w:p w:rsidR="005D154C" w:rsidRPr="005D154C" w:rsidRDefault="005D154C" w:rsidP="003F10FE">
            <w:pPr>
              <w:spacing w:after="200" w:line="254" w:lineRule="exact"/>
              <w:rPr>
                <w:rFonts w:ascii="Times New Roman" w:hAnsi="Times New Roman" w:cs="Times New Roman"/>
                <w:b/>
                <w:bCs/>
                <w:color w:val="000000"/>
              </w:rPr>
            </w:pPr>
            <w:r w:rsidRPr="005D154C">
              <w:rPr>
                <w:rFonts w:ascii="Times New Roman" w:hAnsi="Times New Roman" w:cs="Times New Roman"/>
                <w:b/>
                <w:bCs/>
                <w:color w:val="000000"/>
                <w:sz w:val="24"/>
                <w:szCs w:val="24"/>
              </w:rPr>
              <w:t xml:space="preserve">Протокол № 11 от </w:t>
            </w:r>
            <w:r w:rsidRPr="005D154C">
              <w:rPr>
                <w:rFonts w:ascii="Times New Roman" w:hAnsi="Times New Roman" w:cs="Times New Roman"/>
                <w:b/>
                <w:bCs/>
                <w:sz w:val="24"/>
                <w:szCs w:val="24"/>
              </w:rPr>
              <w:t>28</w:t>
            </w:r>
            <w:r w:rsidRPr="005D154C">
              <w:rPr>
                <w:rFonts w:ascii="Times New Roman" w:hAnsi="Times New Roman" w:cs="Times New Roman"/>
                <w:b/>
                <w:bCs/>
                <w:color w:val="FF0000"/>
                <w:sz w:val="24"/>
                <w:szCs w:val="24"/>
              </w:rPr>
              <w:t xml:space="preserve"> </w:t>
            </w:r>
            <w:r w:rsidRPr="005D154C">
              <w:rPr>
                <w:rFonts w:ascii="Times New Roman" w:hAnsi="Times New Roman" w:cs="Times New Roman"/>
                <w:b/>
                <w:bCs/>
                <w:sz w:val="24"/>
                <w:szCs w:val="24"/>
              </w:rPr>
              <w:t>июня 2021 г</w:t>
            </w:r>
            <w:r w:rsidRPr="005D154C">
              <w:rPr>
                <w:rFonts w:ascii="Times New Roman" w:hAnsi="Times New Roman" w:cs="Times New Roman"/>
                <w:b/>
                <w:bCs/>
                <w:color w:val="FF0000"/>
                <w:sz w:val="24"/>
                <w:szCs w:val="24"/>
              </w:rPr>
              <w:t>.</w:t>
            </w:r>
          </w:p>
        </w:tc>
        <w:tc>
          <w:tcPr>
            <w:tcW w:w="4962" w:type="dxa"/>
            <w:hideMark/>
          </w:tcPr>
          <w:p w:rsidR="005D154C" w:rsidRPr="005D154C" w:rsidRDefault="005D154C" w:rsidP="003F10FE">
            <w:pPr>
              <w:spacing w:line="254" w:lineRule="exact"/>
              <w:jc w:val="center"/>
              <w:rPr>
                <w:rFonts w:ascii="Times New Roman" w:hAnsi="Times New Roman" w:cs="Times New Roman"/>
                <w:b/>
                <w:bCs/>
                <w:color w:val="000000"/>
              </w:rPr>
            </w:pPr>
            <w:r w:rsidRPr="005D154C">
              <w:rPr>
                <w:rFonts w:ascii="Times New Roman" w:hAnsi="Times New Roman" w:cs="Times New Roman"/>
                <w:b/>
                <w:bCs/>
                <w:color w:val="000000"/>
              </w:rPr>
              <w:t>УТВЕРЖДАЮ</w:t>
            </w:r>
          </w:p>
          <w:p w:rsidR="005D154C" w:rsidRPr="005D154C" w:rsidRDefault="005D154C" w:rsidP="003F10FE">
            <w:pPr>
              <w:spacing w:line="254" w:lineRule="exact"/>
              <w:rPr>
                <w:rFonts w:ascii="Times New Roman" w:hAnsi="Times New Roman" w:cs="Times New Roman"/>
                <w:b/>
                <w:bCs/>
                <w:iCs/>
                <w:color w:val="000000"/>
                <w:sz w:val="24"/>
                <w:szCs w:val="24"/>
              </w:rPr>
            </w:pPr>
            <w:r w:rsidRPr="005D154C">
              <w:rPr>
                <w:rFonts w:ascii="Times New Roman" w:hAnsi="Times New Roman" w:cs="Times New Roman"/>
                <w:b/>
                <w:bCs/>
                <w:iCs/>
                <w:color w:val="000000"/>
                <w:sz w:val="24"/>
                <w:szCs w:val="24"/>
              </w:rPr>
              <w:t>Директор МКОУ СОШ №1                                          ____________</w:t>
            </w:r>
            <w:r w:rsidR="00690B5E">
              <w:rPr>
                <w:rFonts w:ascii="Times New Roman" w:hAnsi="Times New Roman" w:cs="Times New Roman"/>
                <w:b/>
                <w:bCs/>
                <w:iCs/>
                <w:color w:val="000000"/>
                <w:sz w:val="24"/>
                <w:szCs w:val="24"/>
              </w:rPr>
              <w:t>____            /</w:t>
            </w:r>
            <w:proofErr w:type="spellStart"/>
            <w:r w:rsidR="00690B5E">
              <w:rPr>
                <w:rFonts w:ascii="Times New Roman" w:hAnsi="Times New Roman" w:cs="Times New Roman"/>
                <w:b/>
                <w:bCs/>
                <w:iCs/>
                <w:color w:val="000000"/>
                <w:sz w:val="24"/>
                <w:szCs w:val="24"/>
              </w:rPr>
              <w:t>СмирноваТ.А</w:t>
            </w:r>
            <w:proofErr w:type="spellEnd"/>
            <w:r w:rsidR="00690B5E">
              <w:rPr>
                <w:rFonts w:ascii="Times New Roman" w:hAnsi="Times New Roman" w:cs="Times New Roman"/>
                <w:b/>
                <w:bCs/>
                <w:iCs/>
                <w:color w:val="000000"/>
                <w:sz w:val="24"/>
                <w:szCs w:val="24"/>
              </w:rPr>
              <w:t>./</w:t>
            </w:r>
          </w:p>
          <w:p w:rsidR="005D154C" w:rsidRPr="005D154C" w:rsidRDefault="00690B5E" w:rsidP="003F10FE">
            <w:pPr>
              <w:spacing w:line="254" w:lineRule="exact"/>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Приказ № 155</w:t>
            </w:r>
            <w:bookmarkStart w:id="0" w:name="_GoBack"/>
            <w:bookmarkEnd w:id="0"/>
            <w:r w:rsidR="005D154C" w:rsidRPr="005D154C">
              <w:rPr>
                <w:rFonts w:ascii="Times New Roman" w:hAnsi="Times New Roman" w:cs="Times New Roman"/>
                <w:b/>
                <w:bCs/>
                <w:iCs/>
                <w:color w:val="000000"/>
                <w:sz w:val="24"/>
                <w:szCs w:val="24"/>
              </w:rPr>
              <w:t xml:space="preserve"> от </w:t>
            </w:r>
            <w:r w:rsidR="005D154C" w:rsidRPr="005D154C">
              <w:rPr>
                <w:rFonts w:ascii="Times New Roman" w:hAnsi="Times New Roman" w:cs="Times New Roman"/>
                <w:b/>
                <w:bCs/>
                <w:iCs/>
                <w:sz w:val="24"/>
                <w:szCs w:val="24"/>
              </w:rPr>
              <w:t>28</w:t>
            </w:r>
            <w:r w:rsidR="005D154C" w:rsidRPr="005D154C">
              <w:rPr>
                <w:rFonts w:ascii="Times New Roman" w:hAnsi="Times New Roman" w:cs="Times New Roman"/>
                <w:b/>
                <w:bCs/>
                <w:iCs/>
                <w:color w:val="000000"/>
                <w:sz w:val="24"/>
                <w:szCs w:val="24"/>
              </w:rPr>
              <w:t xml:space="preserve"> июня 2021г.</w:t>
            </w:r>
          </w:p>
          <w:p w:rsidR="005D154C" w:rsidRPr="005D154C" w:rsidRDefault="005D154C" w:rsidP="003F10FE">
            <w:pPr>
              <w:spacing w:after="200" w:line="254" w:lineRule="exact"/>
              <w:rPr>
                <w:rFonts w:ascii="Times New Roman" w:hAnsi="Times New Roman" w:cs="Times New Roman"/>
                <w:i/>
                <w:sz w:val="24"/>
                <w:szCs w:val="24"/>
              </w:rPr>
            </w:pPr>
            <w:r w:rsidRPr="005D154C">
              <w:rPr>
                <w:rFonts w:ascii="Times New Roman" w:hAnsi="Times New Roman" w:cs="Times New Roman"/>
                <w:b/>
                <w:bCs/>
                <w:iCs/>
                <w:color w:val="000000"/>
                <w:sz w:val="24"/>
                <w:szCs w:val="24"/>
              </w:rPr>
              <w:t>Вводится в действие с 01.09.2021г</w:t>
            </w:r>
          </w:p>
        </w:tc>
      </w:tr>
    </w:tbl>
    <w:p w:rsidR="005D154C" w:rsidRDefault="005D154C" w:rsidP="005D154C">
      <w:pPr>
        <w:spacing w:before="264" w:line="254" w:lineRule="exact"/>
        <w:ind w:left="4325" w:firstLine="278"/>
        <w:jc w:val="right"/>
        <w:rPr>
          <w:rFonts w:ascii="Times New Roman" w:hAnsi="Times New Roman" w:cs="Times New Roman"/>
          <w:b/>
          <w:bCs/>
          <w:color w:val="000000"/>
        </w:rPr>
      </w:pPr>
    </w:p>
    <w:p w:rsidR="006D7CBA" w:rsidRDefault="006D7CBA" w:rsidP="005D154C">
      <w:pPr>
        <w:spacing w:before="264" w:line="254" w:lineRule="exact"/>
        <w:ind w:left="4325" w:firstLine="278"/>
        <w:jc w:val="right"/>
        <w:rPr>
          <w:rFonts w:ascii="Times New Roman" w:hAnsi="Times New Roman" w:cs="Times New Roman"/>
          <w:b/>
          <w:bCs/>
          <w:color w:val="000000"/>
        </w:rPr>
      </w:pPr>
    </w:p>
    <w:p w:rsidR="006D7CBA" w:rsidRPr="005D154C" w:rsidRDefault="006D7CBA" w:rsidP="005D154C">
      <w:pPr>
        <w:spacing w:before="264" w:line="254" w:lineRule="exact"/>
        <w:ind w:left="4325" w:firstLine="278"/>
        <w:jc w:val="right"/>
        <w:rPr>
          <w:rFonts w:ascii="Times New Roman" w:hAnsi="Times New Roman" w:cs="Times New Roman"/>
          <w:b/>
          <w:bCs/>
          <w:color w:val="000000"/>
        </w:rPr>
      </w:pPr>
    </w:p>
    <w:p w:rsidR="005D154C" w:rsidRPr="005D154C" w:rsidRDefault="005D154C" w:rsidP="005D154C">
      <w:pPr>
        <w:framePr w:h="758" w:hSpace="38" w:wrap="auto" w:vAnchor="text" w:hAnchor="text" w:x="1" w:y="251"/>
        <w:rPr>
          <w:rFonts w:ascii="Times New Roman" w:eastAsia="Calibri" w:hAnsi="Times New Roman" w:cs="Times New Roman"/>
        </w:rPr>
      </w:pPr>
    </w:p>
    <w:p w:rsidR="005D154C" w:rsidRPr="005D154C" w:rsidRDefault="005D154C" w:rsidP="005D154C">
      <w:pPr>
        <w:spacing w:before="187"/>
        <w:ind w:right="29"/>
        <w:rPr>
          <w:rFonts w:ascii="Times New Roman" w:hAnsi="Times New Roman" w:cs="Times New Roman"/>
        </w:rPr>
      </w:pPr>
      <w:r w:rsidRPr="005D154C">
        <w:rPr>
          <w:rFonts w:ascii="Times New Roman" w:hAnsi="Times New Roman" w:cs="Times New Roman"/>
        </w:rPr>
        <w:t xml:space="preserve">                                                                </w:t>
      </w:r>
    </w:p>
    <w:p w:rsidR="006D7CBA" w:rsidRDefault="006D7CBA" w:rsidP="006D7CBA">
      <w:pPr>
        <w:pStyle w:val="a6"/>
        <w:jc w:val="center"/>
        <w:rPr>
          <w:b/>
          <w:sz w:val="28"/>
          <w:szCs w:val="28"/>
        </w:rPr>
      </w:pPr>
      <w:r>
        <w:rPr>
          <w:b/>
          <w:sz w:val="28"/>
          <w:szCs w:val="28"/>
        </w:rPr>
        <w:t xml:space="preserve">Дополнительная общеобразовательная </w:t>
      </w:r>
    </w:p>
    <w:p w:rsidR="006D7CBA" w:rsidRDefault="006D7CBA" w:rsidP="006D7CBA">
      <w:pPr>
        <w:pStyle w:val="a6"/>
        <w:jc w:val="center"/>
        <w:rPr>
          <w:b/>
          <w:sz w:val="28"/>
          <w:szCs w:val="28"/>
        </w:rPr>
      </w:pPr>
      <w:r>
        <w:rPr>
          <w:b/>
          <w:sz w:val="28"/>
          <w:szCs w:val="28"/>
        </w:rPr>
        <w:t xml:space="preserve">общеразвивающая программа </w:t>
      </w:r>
    </w:p>
    <w:p w:rsidR="006D7CBA" w:rsidRPr="005D154C" w:rsidRDefault="006D7CBA" w:rsidP="006D7CBA">
      <w:pPr>
        <w:spacing w:after="0"/>
        <w:ind w:right="24"/>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«Химический эксперимент: от простого к сложному»</w:t>
      </w:r>
    </w:p>
    <w:p w:rsidR="006D7CBA" w:rsidRPr="005D154C" w:rsidRDefault="006D7CBA" w:rsidP="006D7CBA">
      <w:pPr>
        <w:spacing w:after="0"/>
        <w:ind w:right="24"/>
        <w:jc w:val="center"/>
        <w:rPr>
          <w:rFonts w:ascii="Times New Roman" w:hAnsi="Times New Roman" w:cs="Times New Roman"/>
          <w:b/>
          <w:bCs/>
          <w:color w:val="000000"/>
          <w:sz w:val="28"/>
          <w:szCs w:val="28"/>
        </w:rPr>
      </w:pPr>
      <w:r>
        <w:rPr>
          <w:rFonts w:ascii="Times New Roman" w:eastAsia="Arial Narrow" w:hAnsi="Times New Roman" w:cs="Times New Roman"/>
          <w:b/>
          <w:bCs/>
          <w:color w:val="000000"/>
          <w:sz w:val="28"/>
          <w:szCs w:val="28"/>
        </w:rPr>
        <w:t>10-11</w:t>
      </w:r>
      <w:r w:rsidRPr="005D154C">
        <w:rPr>
          <w:rFonts w:ascii="Times New Roman" w:eastAsia="Arial Narrow" w:hAnsi="Times New Roman" w:cs="Times New Roman"/>
          <w:b/>
          <w:bCs/>
          <w:color w:val="000000"/>
          <w:sz w:val="28"/>
          <w:szCs w:val="28"/>
        </w:rPr>
        <w:t xml:space="preserve"> </w:t>
      </w:r>
      <w:r w:rsidRPr="005D154C">
        <w:rPr>
          <w:rFonts w:ascii="Times New Roman" w:hAnsi="Times New Roman" w:cs="Times New Roman"/>
          <w:b/>
          <w:bCs/>
          <w:color w:val="000000"/>
          <w:sz w:val="28"/>
          <w:szCs w:val="28"/>
        </w:rPr>
        <w:t>класс</w:t>
      </w:r>
      <w:r w:rsidRPr="005D154C">
        <w:rPr>
          <w:rFonts w:ascii="Times New Roman" w:eastAsia="Arial Narrow" w:hAnsi="Times New Roman" w:cs="Times New Roman"/>
          <w:b/>
          <w:bCs/>
          <w:color w:val="000000"/>
          <w:sz w:val="28"/>
          <w:szCs w:val="28"/>
        </w:rPr>
        <w:t>ы</w:t>
      </w:r>
    </w:p>
    <w:p w:rsidR="005D154C" w:rsidRPr="005D154C" w:rsidRDefault="005D154C" w:rsidP="006D7CBA">
      <w:pPr>
        <w:spacing w:after="0"/>
        <w:ind w:right="24"/>
        <w:jc w:val="center"/>
        <w:rPr>
          <w:rFonts w:ascii="Times New Roman" w:hAnsi="Times New Roman" w:cs="Times New Roman"/>
          <w:color w:val="000000"/>
          <w:sz w:val="26"/>
          <w:szCs w:val="26"/>
        </w:rPr>
      </w:pPr>
      <w:r w:rsidRPr="005D154C">
        <w:rPr>
          <w:rFonts w:ascii="Times New Roman" w:hAnsi="Times New Roman" w:cs="Times New Roman"/>
          <w:color w:val="000000"/>
          <w:sz w:val="26"/>
          <w:szCs w:val="26"/>
        </w:rPr>
        <w:t>2021 - 2022 учебный год</w:t>
      </w:r>
    </w:p>
    <w:p w:rsidR="005D154C" w:rsidRPr="005D154C" w:rsidRDefault="005D154C" w:rsidP="005D154C">
      <w:pPr>
        <w:spacing w:before="120"/>
        <w:ind w:right="24"/>
        <w:jc w:val="center"/>
        <w:rPr>
          <w:rFonts w:ascii="Times New Roman" w:hAnsi="Times New Roman" w:cs="Times New Roman"/>
          <w:b/>
          <w:bCs/>
          <w:color w:val="000000"/>
          <w:sz w:val="28"/>
          <w:szCs w:val="28"/>
        </w:rPr>
      </w:pPr>
    </w:p>
    <w:p w:rsidR="005D154C" w:rsidRDefault="005D154C" w:rsidP="005D154C">
      <w:pPr>
        <w:spacing w:line="240" w:lineRule="exact"/>
        <w:ind w:right="48"/>
        <w:jc w:val="center"/>
        <w:rPr>
          <w:rFonts w:ascii="Times New Roman" w:hAnsi="Times New Roman" w:cs="Times New Roman"/>
        </w:rPr>
      </w:pPr>
    </w:p>
    <w:p w:rsidR="006D7CBA" w:rsidRPr="005D154C" w:rsidRDefault="006D7CBA" w:rsidP="005D154C">
      <w:pPr>
        <w:spacing w:line="240" w:lineRule="exact"/>
        <w:ind w:right="48"/>
        <w:jc w:val="center"/>
        <w:rPr>
          <w:rFonts w:ascii="Times New Roman" w:hAnsi="Times New Roman" w:cs="Times New Roman"/>
        </w:rPr>
      </w:pPr>
    </w:p>
    <w:p w:rsidR="005D154C" w:rsidRPr="005D154C" w:rsidRDefault="005D154C" w:rsidP="005D154C">
      <w:pPr>
        <w:spacing w:before="101" w:line="322" w:lineRule="exact"/>
        <w:ind w:right="48"/>
        <w:rPr>
          <w:rFonts w:ascii="Times New Roman" w:hAnsi="Times New Roman" w:cs="Times New Roman"/>
          <w:color w:val="000000"/>
          <w:sz w:val="26"/>
          <w:szCs w:val="26"/>
        </w:rPr>
      </w:pPr>
      <w:r w:rsidRPr="005D154C">
        <w:rPr>
          <w:rFonts w:ascii="Times New Roman" w:hAnsi="Times New Roman" w:cs="Times New Roman"/>
        </w:rPr>
        <w:t xml:space="preserve">          </w:t>
      </w:r>
      <w:r w:rsidRPr="005D154C">
        <w:rPr>
          <w:rFonts w:ascii="Times New Roman" w:hAnsi="Times New Roman" w:cs="Times New Roman"/>
          <w:color w:val="000000"/>
          <w:sz w:val="26"/>
          <w:szCs w:val="26"/>
        </w:rPr>
        <w:t>Учитель:</w:t>
      </w:r>
    </w:p>
    <w:p w:rsidR="005D154C" w:rsidRPr="005D154C" w:rsidRDefault="005D154C" w:rsidP="005D154C">
      <w:pPr>
        <w:spacing w:line="240" w:lineRule="exact"/>
        <w:ind w:right="82"/>
        <w:jc w:val="both"/>
        <w:rPr>
          <w:rFonts w:ascii="Times New Roman" w:hAnsi="Times New Roman" w:cs="Times New Roman"/>
          <w:sz w:val="28"/>
          <w:szCs w:val="28"/>
        </w:rPr>
      </w:pPr>
      <w:r w:rsidRPr="005D154C">
        <w:rPr>
          <w:rFonts w:ascii="Times New Roman" w:hAnsi="Times New Roman" w:cs="Times New Roman"/>
          <w:sz w:val="28"/>
          <w:szCs w:val="28"/>
        </w:rPr>
        <w:t xml:space="preserve">       </w:t>
      </w:r>
      <w:proofErr w:type="spellStart"/>
      <w:r w:rsidRPr="005D154C">
        <w:rPr>
          <w:rFonts w:ascii="Times New Roman" w:hAnsi="Times New Roman" w:cs="Times New Roman"/>
          <w:sz w:val="28"/>
          <w:szCs w:val="28"/>
        </w:rPr>
        <w:t>Гоголина</w:t>
      </w:r>
      <w:proofErr w:type="spellEnd"/>
      <w:r w:rsidRPr="005D154C">
        <w:rPr>
          <w:rFonts w:ascii="Times New Roman" w:hAnsi="Times New Roman" w:cs="Times New Roman"/>
          <w:sz w:val="28"/>
          <w:szCs w:val="28"/>
        </w:rPr>
        <w:t xml:space="preserve"> Е.В. - учитель химии (1КК)</w:t>
      </w:r>
    </w:p>
    <w:p w:rsidR="005D154C" w:rsidRDefault="005D154C" w:rsidP="005D154C">
      <w:pPr>
        <w:spacing w:line="360" w:lineRule="auto"/>
        <w:ind w:right="82"/>
        <w:jc w:val="both"/>
        <w:rPr>
          <w:color w:val="000000"/>
        </w:rPr>
      </w:pPr>
      <w:r>
        <w:rPr>
          <w:color w:val="000000"/>
        </w:rPr>
        <w:t xml:space="preserve">   </w:t>
      </w:r>
    </w:p>
    <w:p w:rsidR="005D154C" w:rsidRDefault="005D154C" w:rsidP="005D154C">
      <w:pPr>
        <w:spacing w:line="360" w:lineRule="auto"/>
        <w:ind w:right="82"/>
        <w:jc w:val="both"/>
        <w:rPr>
          <w:color w:val="000000"/>
        </w:rPr>
      </w:pPr>
      <w:r>
        <w:rPr>
          <w:color w:val="000000"/>
        </w:rPr>
        <w:t xml:space="preserve">                                                                                                             </w:t>
      </w:r>
    </w:p>
    <w:p w:rsidR="005D154C" w:rsidRDefault="005D154C" w:rsidP="005D154C">
      <w:pPr>
        <w:spacing w:line="360" w:lineRule="auto"/>
        <w:ind w:right="82"/>
        <w:jc w:val="both"/>
        <w:rPr>
          <w:color w:val="000000"/>
        </w:rPr>
      </w:pPr>
      <w:r>
        <w:rPr>
          <w:color w:val="000000"/>
        </w:rPr>
        <w:t xml:space="preserve">                                                                                                        </w:t>
      </w:r>
    </w:p>
    <w:p w:rsidR="005D154C" w:rsidRDefault="005D154C" w:rsidP="005D154C">
      <w:pPr>
        <w:spacing w:line="360" w:lineRule="auto"/>
        <w:ind w:right="82"/>
        <w:jc w:val="both"/>
        <w:rPr>
          <w:rFonts w:ascii="Times New Roman" w:hAnsi="Times New Roman" w:cs="Times New Roman"/>
          <w:color w:val="000000"/>
          <w:sz w:val="24"/>
          <w:szCs w:val="24"/>
        </w:rPr>
      </w:pPr>
    </w:p>
    <w:p w:rsidR="005D154C" w:rsidRDefault="005D154C" w:rsidP="005D154C">
      <w:pPr>
        <w:spacing w:line="360" w:lineRule="auto"/>
        <w:ind w:right="82"/>
        <w:jc w:val="both"/>
        <w:rPr>
          <w:rFonts w:ascii="Times New Roman" w:hAnsi="Times New Roman" w:cs="Times New Roman"/>
          <w:color w:val="000000"/>
          <w:sz w:val="24"/>
          <w:szCs w:val="24"/>
        </w:rPr>
      </w:pPr>
    </w:p>
    <w:p w:rsidR="005D154C" w:rsidRDefault="005D154C" w:rsidP="005D154C">
      <w:pPr>
        <w:spacing w:line="360" w:lineRule="auto"/>
        <w:ind w:right="82"/>
        <w:jc w:val="both"/>
        <w:rPr>
          <w:rFonts w:ascii="Times New Roman" w:hAnsi="Times New Roman" w:cs="Times New Roman"/>
          <w:color w:val="000000"/>
          <w:sz w:val="24"/>
          <w:szCs w:val="24"/>
        </w:rPr>
      </w:pPr>
    </w:p>
    <w:p w:rsidR="005D154C" w:rsidRDefault="005D154C" w:rsidP="005D154C">
      <w:pPr>
        <w:spacing w:line="360" w:lineRule="auto"/>
        <w:ind w:right="82"/>
        <w:jc w:val="both"/>
        <w:rPr>
          <w:rFonts w:ascii="Times New Roman" w:hAnsi="Times New Roman" w:cs="Times New Roman"/>
          <w:color w:val="000000"/>
          <w:sz w:val="24"/>
          <w:szCs w:val="24"/>
        </w:rPr>
      </w:pPr>
    </w:p>
    <w:p w:rsidR="005D154C" w:rsidRPr="009B33F4" w:rsidRDefault="005D154C" w:rsidP="005D154C">
      <w:pPr>
        <w:spacing w:line="360" w:lineRule="auto"/>
        <w:ind w:right="82"/>
        <w:jc w:val="center"/>
        <w:rPr>
          <w:color w:val="000000"/>
          <w:sz w:val="24"/>
          <w:szCs w:val="24"/>
        </w:rPr>
      </w:pPr>
      <w:r w:rsidRPr="005D154C">
        <w:rPr>
          <w:rFonts w:ascii="Times New Roman" w:hAnsi="Times New Roman" w:cs="Times New Roman"/>
          <w:color w:val="000000"/>
          <w:sz w:val="24"/>
          <w:szCs w:val="24"/>
        </w:rPr>
        <w:t>Пелым 2021</w:t>
      </w:r>
    </w:p>
    <w:p w:rsidR="00787728" w:rsidRPr="00787728" w:rsidRDefault="00787728" w:rsidP="00787728">
      <w:pPr>
        <w:shd w:val="clear" w:color="auto" w:fill="FFFFFF"/>
        <w:spacing w:before="270" w:after="135" w:line="285" w:lineRule="atLeast"/>
        <w:jc w:val="center"/>
        <w:outlineLvl w:val="2"/>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lastRenderedPageBreak/>
        <w:t>1. Пояснительная записка</w:t>
      </w:r>
    </w:p>
    <w:p w:rsidR="00787728" w:rsidRDefault="006D7CBA"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6D7CBA">
        <w:rPr>
          <w:rStyle w:val="FontStyle12"/>
          <w:rFonts w:ascii="Times New Roman" w:hAnsi="Times New Roman" w:cs="Times New Roman"/>
          <w:i w:val="0"/>
          <w:color w:val="000000"/>
          <w:sz w:val="24"/>
          <w:szCs w:val="24"/>
        </w:rPr>
        <w:t>Программа дополнительного образования</w:t>
      </w:r>
      <w:r w:rsidRPr="00771F8C">
        <w:rPr>
          <w:rStyle w:val="FontStyle12"/>
          <w:rFonts w:ascii="Times New Roman" w:hAnsi="Times New Roman" w:cs="Times New Roman"/>
          <w:i w:val="0"/>
          <w:color w:val="000000"/>
          <w:sz w:val="28"/>
        </w:rPr>
        <w:t xml:space="preserve"> </w:t>
      </w:r>
      <w:r w:rsidRPr="006D7CBA">
        <w:rPr>
          <w:rStyle w:val="FontStyle12"/>
          <w:rFonts w:ascii="Times New Roman" w:hAnsi="Times New Roman" w:cs="Times New Roman"/>
          <w:i w:val="0"/>
          <w:color w:val="000000"/>
          <w:sz w:val="24"/>
          <w:szCs w:val="24"/>
        </w:rPr>
        <w:t>«Химический эксперимент: от простого к сложному»</w:t>
      </w:r>
      <w:r>
        <w:rPr>
          <w:rStyle w:val="FontStyle12"/>
          <w:rFonts w:ascii="Times New Roman" w:hAnsi="Times New Roman" w:cs="Times New Roman"/>
          <w:i w:val="0"/>
          <w:color w:val="000000"/>
          <w:sz w:val="28"/>
        </w:rPr>
        <w:t xml:space="preserve"> </w:t>
      </w:r>
      <w:r w:rsidR="00787728" w:rsidRPr="00787728">
        <w:rPr>
          <w:rFonts w:ascii="Times New Roman" w:eastAsia="Times New Roman" w:hAnsi="Times New Roman" w:cs="Times New Roman"/>
          <w:color w:val="333333"/>
          <w:sz w:val="24"/>
          <w:szCs w:val="24"/>
          <w:lang w:eastAsia="ru-RU"/>
        </w:rPr>
        <w:t>включает в себя обязательный минимум содержания основного общего образования по химии, материал по углублению школьного курса химии по таким темам, на которые следует обратить особое внимание (галогены, гидролиз солей, электролиз и ОВР).</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Каждый раздел включает краткий теоретический материал и систему заданий, способствующих формированию и развитию таких умений и навыков как: работа с учебником и дополнительной литературой, умение анализировать, сравнивать, устанавливать причинно-следственные связи, систематизировать, обобщать, делать выводы, осуществлять самоконтроль и самооценку. Система заданий разнообразна по форме, содержанию и степени сложности и требует от учащихся активной познавательной деятельности.</w:t>
      </w:r>
    </w:p>
    <w:p w:rsidR="00787728" w:rsidRDefault="006D7CBA"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Программа</w:t>
      </w:r>
      <w:r w:rsidR="00787728" w:rsidRPr="00787728">
        <w:rPr>
          <w:rFonts w:ascii="Times New Roman" w:eastAsia="Times New Roman" w:hAnsi="Times New Roman" w:cs="Times New Roman"/>
          <w:color w:val="333333"/>
          <w:sz w:val="24"/>
          <w:szCs w:val="24"/>
          <w:lang w:eastAsia="ru-RU"/>
        </w:rPr>
        <w:t xml:space="preserve"> рассчитан на ученика увлеченного, желающего получать знания на более высоком уровне. Для успешной работы необходимо, чтобы учащиеся владели прочными знаниями в рамках школьной программы по химии, вычислительными навыками, алгоритмами решения типовых задач.</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Предлагаемые задачи и задания выполняются в условиях сотрудничества, которое представляется более мощным орудием поиска оригинального решения, чем в одиночку.</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Предлагаемый материал, освещает основной круг вопросов, подлежащих разбору, устанавливает логическую последовательность изучения материала, дает возможность унифицировать план проведения практических занятий.</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Особое внимание уделено взаимосвязи строения и реакционной способности химических веществ, </w:t>
      </w:r>
      <w:proofErr w:type="spellStart"/>
      <w:r w:rsidRPr="00787728">
        <w:rPr>
          <w:rFonts w:ascii="Times New Roman" w:eastAsia="Times New Roman" w:hAnsi="Times New Roman" w:cs="Times New Roman"/>
          <w:color w:val="333333"/>
          <w:sz w:val="24"/>
          <w:szCs w:val="24"/>
          <w:lang w:eastAsia="ru-RU"/>
        </w:rPr>
        <w:t>окислительно</w:t>
      </w:r>
      <w:proofErr w:type="spellEnd"/>
      <w:r w:rsidRPr="00787728">
        <w:rPr>
          <w:rFonts w:ascii="Times New Roman" w:eastAsia="Times New Roman" w:hAnsi="Times New Roman" w:cs="Times New Roman"/>
          <w:color w:val="333333"/>
          <w:sz w:val="24"/>
          <w:szCs w:val="24"/>
          <w:lang w:eastAsia="ru-RU"/>
        </w:rPr>
        <w:t>-восстановительным процессам, процессам, протекающим в растворах.</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По тематическому планированию </w:t>
      </w:r>
      <w:r w:rsidR="006D7CBA">
        <w:rPr>
          <w:rFonts w:ascii="Times New Roman" w:eastAsia="Times New Roman" w:hAnsi="Times New Roman" w:cs="Times New Roman"/>
          <w:color w:val="333333"/>
          <w:sz w:val="24"/>
          <w:szCs w:val="24"/>
          <w:lang w:eastAsia="ru-RU"/>
        </w:rPr>
        <w:t>программа</w:t>
      </w:r>
      <w:r w:rsidRPr="00787728">
        <w:rPr>
          <w:rFonts w:ascii="Times New Roman" w:eastAsia="Times New Roman" w:hAnsi="Times New Roman" w:cs="Times New Roman"/>
          <w:color w:val="333333"/>
          <w:sz w:val="24"/>
          <w:szCs w:val="24"/>
          <w:lang w:eastAsia="ru-RU"/>
        </w:rPr>
        <w:t xml:space="preserve"> рассчитан</w:t>
      </w:r>
      <w:r w:rsidR="006D7CBA">
        <w:rPr>
          <w:rFonts w:ascii="Times New Roman" w:eastAsia="Times New Roman" w:hAnsi="Times New Roman" w:cs="Times New Roman"/>
          <w:color w:val="333333"/>
          <w:sz w:val="24"/>
          <w:szCs w:val="24"/>
          <w:lang w:eastAsia="ru-RU"/>
        </w:rPr>
        <w:t>а</w:t>
      </w:r>
      <w:r w:rsidRPr="00787728">
        <w:rPr>
          <w:rFonts w:ascii="Times New Roman" w:eastAsia="Times New Roman" w:hAnsi="Times New Roman" w:cs="Times New Roman"/>
          <w:color w:val="333333"/>
          <w:sz w:val="24"/>
          <w:szCs w:val="24"/>
          <w:lang w:eastAsia="ru-RU"/>
        </w:rPr>
        <w:t xml:space="preserve"> на 36 недель по 2 часа в неделю. Первый академический час посвящен знакомству с курсом, правилам техники безопасности, знакомству с оборудованием и правилам пользования, проведению занимательных опытов, для увлечения учащихся наукой химией. Урок химии состоит из 2 часов, первый урок теоретический, проводимый в виде семинаров, с заранее заданными вопросами, задачами, на нем решаются и разбираются вопросы теоретический значимости, второй час практической работы, взаимосвязанный с теорией, проводится по инструкции, помогающей быстро сделать и оформить результаты в тетради. По теме каждого занятия указана целевая установка, можно учащимся предложить расширить поставленные цели самостоятельно; выделены узловые вопросы, на которые должно быть обращено внимание, как при домашней подготовке к занятию, так и на практическом занятии, приведены упражнения, задачи (здесь возможно творчество учителя, он может воспользоваться или создать свою дидактику). Целью практических занятий является проработка теоретического материала, привитие навыков составления химических уравнений, решения задач. Большое число упражнений и задач дает возможность индивидуального подхода в зависимости от их школьной подготовки.</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Т</w:t>
      </w:r>
      <w:r w:rsidRPr="00787728">
        <w:rPr>
          <w:rFonts w:ascii="Times New Roman" w:eastAsia="Times New Roman" w:hAnsi="Times New Roman" w:cs="Times New Roman"/>
          <w:color w:val="333333"/>
          <w:sz w:val="24"/>
          <w:szCs w:val="24"/>
          <w:lang w:eastAsia="ru-RU"/>
        </w:rPr>
        <w:t>екущий контроль теоретической части осуществляется путем устного опроса, проверки домашних заданий, дидактического материала, подготовленного учителем (карточки).</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Практические работы проводятся параллельно с теорией и способствуют закреплению полученных знаний. Методика проведения практических занятий должна постепенно приучить учащихся к самостоятельной проработке материала по учебникам, </w:t>
      </w:r>
      <w:r w:rsidRPr="00787728">
        <w:rPr>
          <w:rFonts w:ascii="Times New Roman" w:eastAsia="Times New Roman" w:hAnsi="Times New Roman" w:cs="Times New Roman"/>
          <w:color w:val="333333"/>
          <w:sz w:val="24"/>
          <w:szCs w:val="24"/>
          <w:lang w:eastAsia="ru-RU"/>
        </w:rPr>
        <w:lastRenderedPageBreak/>
        <w:t>конспектам, а также подготовить школьников к обучению курсов химии в вузе, техникуме, колледже и т.д.</w:t>
      </w:r>
    </w:p>
    <w:p w:rsidR="00787728" w:rsidRP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Данн</w:t>
      </w:r>
      <w:r w:rsidR="006D7CBA">
        <w:rPr>
          <w:rFonts w:ascii="Times New Roman" w:eastAsia="Times New Roman" w:hAnsi="Times New Roman" w:cs="Times New Roman"/>
          <w:color w:val="333333"/>
          <w:sz w:val="24"/>
          <w:szCs w:val="24"/>
          <w:lang w:eastAsia="ru-RU"/>
        </w:rPr>
        <w:t>ая</w:t>
      </w:r>
      <w:r w:rsidRPr="00787728">
        <w:rPr>
          <w:rFonts w:ascii="Times New Roman" w:eastAsia="Times New Roman" w:hAnsi="Times New Roman" w:cs="Times New Roman"/>
          <w:color w:val="333333"/>
          <w:sz w:val="24"/>
          <w:szCs w:val="24"/>
          <w:lang w:eastAsia="ru-RU"/>
        </w:rPr>
        <w:t xml:space="preserve"> </w:t>
      </w:r>
      <w:r w:rsidR="006D7CBA">
        <w:rPr>
          <w:rFonts w:ascii="Times New Roman" w:eastAsia="Times New Roman" w:hAnsi="Times New Roman" w:cs="Times New Roman"/>
          <w:color w:val="333333"/>
          <w:sz w:val="24"/>
          <w:szCs w:val="24"/>
          <w:lang w:eastAsia="ru-RU"/>
        </w:rPr>
        <w:t>программа</w:t>
      </w:r>
      <w:r w:rsidR="006D7CBA" w:rsidRPr="00787728">
        <w:rPr>
          <w:rFonts w:ascii="Times New Roman" w:eastAsia="Times New Roman" w:hAnsi="Times New Roman" w:cs="Times New Roman"/>
          <w:color w:val="333333"/>
          <w:sz w:val="24"/>
          <w:szCs w:val="24"/>
          <w:lang w:eastAsia="ru-RU"/>
        </w:rPr>
        <w:t xml:space="preserve"> </w:t>
      </w:r>
      <w:r w:rsidRPr="00787728">
        <w:rPr>
          <w:rFonts w:ascii="Times New Roman" w:eastAsia="Times New Roman" w:hAnsi="Times New Roman" w:cs="Times New Roman"/>
          <w:color w:val="333333"/>
          <w:sz w:val="24"/>
          <w:szCs w:val="24"/>
          <w:lang w:eastAsia="ru-RU"/>
        </w:rPr>
        <w:t>рассчитан</w:t>
      </w:r>
      <w:r w:rsidR="006D7CBA">
        <w:rPr>
          <w:rFonts w:ascii="Times New Roman" w:eastAsia="Times New Roman" w:hAnsi="Times New Roman" w:cs="Times New Roman"/>
          <w:color w:val="333333"/>
          <w:sz w:val="24"/>
          <w:szCs w:val="24"/>
          <w:lang w:eastAsia="ru-RU"/>
        </w:rPr>
        <w:t>а</w:t>
      </w:r>
      <w:r w:rsidRPr="00787728">
        <w:rPr>
          <w:rFonts w:ascii="Times New Roman" w:eastAsia="Times New Roman" w:hAnsi="Times New Roman" w:cs="Times New Roman"/>
          <w:color w:val="333333"/>
          <w:sz w:val="24"/>
          <w:szCs w:val="24"/>
          <w:lang w:eastAsia="ru-RU"/>
        </w:rPr>
        <w:t xml:space="preserve"> на учеников </w:t>
      </w:r>
      <w:r w:rsidR="006D7CBA">
        <w:rPr>
          <w:rFonts w:ascii="Times New Roman" w:eastAsia="Times New Roman" w:hAnsi="Times New Roman" w:cs="Times New Roman"/>
          <w:color w:val="333333"/>
          <w:sz w:val="24"/>
          <w:szCs w:val="24"/>
          <w:lang w:eastAsia="ru-RU"/>
        </w:rPr>
        <w:t>10-11</w:t>
      </w:r>
      <w:r w:rsidRPr="00787728">
        <w:rPr>
          <w:rFonts w:ascii="Times New Roman" w:eastAsia="Times New Roman" w:hAnsi="Times New Roman" w:cs="Times New Roman"/>
          <w:color w:val="333333"/>
          <w:sz w:val="24"/>
          <w:szCs w:val="24"/>
          <w:lang w:eastAsia="ru-RU"/>
        </w:rPr>
        <w:t xml:space="preserve"> классов.</w:t>
      </w:r>
    </w:p>
    <w:p w:rsidR="00787728" w:rsidRPr="00787728" w:rsidRDefault="00787728" w:rsidP="006D7CBA">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Продолжительность</w:t>
      </w:r>
      <w:r w:rsidRPr="00787728">
        <w:rPr>
          <w:rFonts w:ascii="Times New Roman" w:eastAsia="Times New Roman" w:hAnsi="Times New Roman" w:cs="Times New Roman"/>
          <w:color w:val="333333"/>
          <w:sz w:val="24"/>
          <w:szCs w:val="24"/>
          <w:lang w:eastAsia="ru-RU"/>
        </w:rPr>
        <w:t> </w:t>
      </w:r>
      <w:r w:rsidR="006D7CBA">
        <w:rPr>
          <w:rFonts w:ascii="Times New Roman" w:eastAsia="Times New Roman" w:hAnsi="Times New Roman" w:cs="Times New Roman"/>
          <w:b/>
          <w:bCs/>
          <w:color w:val="333333"/>
          <w:sz w:val="24"/>
          <w:szCs w:val="24"/>
          <w:lang w:eastAsia="ru-RU"/>
        </w:rPr>
        <w:t>программы</w:t>
      </w:r>
      <w:r w:rsidRPr="00787728">
        <w:rPr>
          <w:rFonts w:ascii="Times New Roman" w:eastAsia="Times New Roman" w:hAnsi="Times New Roman" w:cs="Times New Roman"/>
          <w:b/>
          <w:bCs/>
          <w:color w:val="333333"/>
          <w:sz w:val="24"/>
          <w:szCs w:val="24"/>
          <w:lang w:eastAsia="ru-RU"/>
        </w:rPr>
        <w:t>:</w:t>
      </w:r>
      <w:r w:rsidRPr="00787728">
        <w:rPr>
          <w:rFonts w:ascii="Times New Roman" w:eastAsia="Times New Roman" w:hAnsi="Times New Roman" w:cs="Times New Roman"/>
          <w:color w:val="333333"/>
          <w:sz w:val="24"/>
          <w:szCs w:val="24"/>
          <w:lang w:eastAsia="ru-RU"/>
        </w:rPr>
        <w:t> 72 часа и предполагает изучение в течение учебного года (2 часа в неделю).</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Ожидаемый результат:</w:t>
      </w:r>
    </w:p>
    <w:p w:rsidR="00787728" w:rsidRPr="00787728" w:rsidRDefault="00787728" w:rsidP="0078772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знание основных понятий и законов химии (систематизация);</w:t>
      </w:r>
    </w:p>
    <w:p w:rsidR="00787728" w:rsidRPr="00787728" w:rsidRDefault="00787728" w:rsidP="0078772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умение решать задачи и выполнять тестовые задания повышенного уровня сложности;</w:t>
      </w:r>
    </w:p>
    <w:p w:rsidR="00787728" w:rsidRPr="00787728" w:rsidRDefault="00787728" w:rsidP="0078772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успешная самореализация школьников в учебной деятельности.</w:t>
      </w:r>
    </w:p>
    <w:p w:rsidR="00787728" w:rsidRPr="00787728" w:rsidRDefault="00787728" w:rsidP="005D154C">
      <w:pPr>
        <w:shd w:val="clear" w:color="auto" w:fill="FFFFFF"/>
        <w:spacing w:before="270" w:after="135" w:line="285" w:lineRule="atLeast"/>
        <w:jc w:val="center"/>
        <w:outlineLvl w:val="2"/>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 xml:space="preserve">2. Цели и задачи </w:t>
      </w:r>
    </w:p>
    <w:p w:rsidR="00787728" w:rsidRPr="00787728" w:rsidRDefault="00787728" w:rsidP="006D7CBA">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Основной целью </w:t>
      </w:r>
      <w:r w:rsidR="006D7CBA">
        <w:rPr>
          <w:rFonts w:ascii="Times New Roman" w:eastAsia="Times New Roman" w:hAnsi="Times New Roman" w:cs="Times New Roman"/>
          <w:color w:val="333333"/>
          <w:sz w:val="24"/>
          <w:szCs w:val="24"/>
          <w:lang w:eastAsia="ru-RU"/>
        </w:rPr>
        <w:t xml:space="preserve">программы </w:t>
      </w:r>
      <w:r w:rsidRPr="00787728">
        <w:rPr>
          <w:rFonts w:ascii="Times New Roman" w:eastAsia="Times New Roman" w:hAnsi="Times New Roman" w:cs="Times New Roman"/>
          <w:color w:val="333333"/>
          <w:sz w:val="24"/>
          <w:szCs w:val="24"/>
          <w:lang w:eastAsia="ru-RU"/>
        </w:rPr>
        <w:t>является введение учащихся в экспериментальную общую химию. Стремясь к достижению поставленной цели, мы решаем следующие </w:t>
      </w:r>
      <w:r w:rsidRPr="00787728">
        <w:rPr>
          <w:rFonts w:ascii="Times New Roman" w:eastAsia="Times New Roman" w:hAnsi="Times New Roman" w:cs="Times New Roman"/>
          <w:b/>
          <w:bCs/>
          <w:color w:val="333333"/>
          <w:sz w:val="24"/>
          <w:szCs w:val="24"/>
          <w:lang w:eastAsia="ru-RU"/>
        </w:rPr>
        <w:t>задачи:</w:t>
      </w:r>
    </w:p>
    <w:p w:rsidR="00787728" w:rsidRPr="00787728" w:rsidRDefault="00787728" w:rsidP="0078772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Образовательные</w:t>
      </w:r>
    </w:p>
    <w:p w:rsidR="00787728" w:rsidRPr="00787728" w:rsidRDefault="00787728" w:rsidP="00787728">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углубить и расширить знания учащихся по общей химии;</w:t>
      </w:r>
    </w:p>
    <w:p w:rsidR="00787728" w:rsidRPr="00787728" w:rsidRDefault="00787728" w:rsidP="00787728">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раскрыть роль эксперимента в химии;</w:t>
      </w:r>
    </w:p>
    <w:p w:rsidR="00787728" w:rsidRPr="00787728" w:rsidRDefault="00787728" w:rsidP="00787728">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сформировать у школьников практические навыки, умение правильно обращаться с изученными веществами, приборами, проводить несложные химические опыты.</w:t>
      </w:r>
    </w:p>
    <w:p w:rsidR="00787728" w:rsidRPr="00787728" w:rsidRDefault="00787728" w:rsidP="0078772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Развивающие</w:t>
      </w:r>
    </w:p>
    <w:p w:rsidR="00787728" w:rsidRPr="00787728" w:rsidRDefault="00787728" w:rsidP="00787728">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сформировать умение сравнивать, выявлять существенное, устанавливать причинно-следственные связи, обобщать и систематизировать знания;</w:t>
      </w:r>
    </w:p>
    <w:p w:rsidR="00787728" w:rsidRPr="00787728" w:rsidRDefault="00787728" w:rsidP="00787728">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развить познавательный интерес учащихся к химии;</w:t>
      </w:r>
    </w:p>
    <w:p w:rsidR="00787728" w:rsidRPr="00787728" w:rsidRDefault="00787728" w:rsidP="00787728">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развить индивидуальные наклонности и возможности учащихся;</w:t>
      </w:r>
    </w:p>
    <w:p w:rsidR="00787728" w:rsidRPr="00787728" w:rsidRDefault="00787728" w:rsidP="00787728">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развить самостоятельную поисковую деятельность школьников;</w:t>
      </w:r>
    </w:p>
    <w:p w:rsidR="00787728" w:rsidRPr="00787728" w:rsidRDefault="00787728" w:rsidP="00787728">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совершенствовать умения работать с литературой и средствами мультимедиа.</w:t>
      </w:r>
    </w:p>
    <w:p w:rsidR="00787728" w:rsidRPr="00787728" w:rsidRDefault="00787728" w:rsidP="0078772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Воспитательные</w:t>
      </w:r>
    </w:p>
    <w:p w:rsidR="00787728" w:rsidRPr="00787728" w:rsidRDefault="00787728" w:rsidP="00787728">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сформировать у учащихся диалектическое понимание научной картины мира;</w:t>
      </w:r>
    </w:p>
    <w:p w:rsidR="00787728" w:rsidRPr="00787728" w:rsidRDefault="00787728" w:rsidP="00787728">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способствовать их интеллектуальному развитию, воспитанию нравственности, гуманистических отношений, готовности к труду;</w:t>
      </w:r>
    </w:p>
    <w:p w:rsidR="00787728" w:rsidRPr="00787728" w:rsidRDefault="00787728" w:rsidP="00787728">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подготовить учащихся к сдаче экзамена, поступлению в вуз;</w:t>
      </w:r>
    </w:p>
    <w:p w:rsidR="00787728" w:rsidRPr="00787728" w:rsidRDefault="00787728" w:rsidP="00787728">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подготовить учащихся к сознательному и ответственному выбору жизненного пути;</w:t>
      </w:r>
    </w:p>
    <w:p w:rsidR="00787728" w:rsidRPr="00787728" w:rsidRDefault="00787728" w:rsidP="00787728">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развить учебно-коммуникативные умения.</w:t>
      </w:r>
    </w:p>
    <w:p w:rsidR="00787728" w:rsidRPr="00787728" w:rsidRDefault="00787728" w:rsidP="00787728">
      <w:pPr>
        <w:shd w:val="clear" w:color="auto" w:fill="FFFFFF"/>
        <w:spacing w:before="270" w:after="135" w:line="285" w:lineRule="atLeast"/>
        <w:jc w:val="center"/>
        <w:outlineLvl w:val="2"/>
        <w:rPr>
          <w:rFonts w:ascii="Times New Roman" w:eastAsia="Times New Roman" w:hAnsi="Times New Roman" w:cs="Times New Roman"/>
          <w:color w:val="199043"/>
          <w:sz w:val="24"/>
          <w:szCs w:val="24"/>
          <w:lang w:eastAsia="ru-RU"/>
        </w:rPr>
      </w:pPr>
      <w:r w:rsidRPr="00787728">
        <w:rPr>
          <w:rFonts w:ascii="Times New Roman" w:eastAsia="Times New Roman" w:hAnsi="Times New Roman" w:cs="Times New Roman"/>
          <w:sz w:val="24"/>
          <w:szCs w:val="24"/>
          <w:lang w:eastAsia="ru-RU"/>
        </w:rPr>
        <w:t>3. Требования к уровню подготовки учащихся</w:t>
      </w:r>
    </w:p>
    <w:p w:rsidR="00787728" w:rsidRP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Требования к уровню подготовки сформулированы в соответствии с целями и задачами химического образования, его содержанием, а также особенностями процесса обучения. Представленные требования по общей химии предполагают, что ученики должны:</w:t>
      </w:r>
    </w:p>
    <w:p w:rsidR="00787728" w:rsidRPr="00787728" w:rsidRDefault="00787728" w:rsidP="0078772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приобрести умения применять знания – теоретические (понятия, законы и теории химии) и </w:t>
      </w:r>
      <w:proofErr w:type="spellStart"/>
      <w:r w:rsidRPr="00787728">
        <w:rPr>
          <w:rFonts w:ascii="Times New Roman" w:eastAsia="Times New Roman" w:hAnsi="Times New Roman" w:cs="Times New Roman"/>
          <w:color w:val="333333"/>
          <w:sz w:val="24"/>
          <w:szCs w:val="24"/>
          <w:lang w:eastAsia="ru-RU"/>
        </w:rPr>
        <w:t>фактологические</w:t>
      </w:r>
      <w:proofErr w:type="spellEnd"/>
      <w:r w:rsidRPr="00787728">
        <w:rPr>
          <w:rFonts w:ascii="Times New Roman" w:eastAsia="Times New Roman" w:hAnsi="Times New Roman" w:cs="Times New Roman"/>
          <w:color w:val="333333"/>
          <w:sz w:val="24"/>
          <w:szCs w:val="24"/>
          <w:lang w:eastAsia="ru-RU"/>
        </w:rPr>
        <w:t xml:space="preserve"> (сведения о неорганических веществах и процессах);</w:t>
      </w:r>
    </w:p>
    <w:p w:rsidR="00787728" w:rsidRPr="00787728" w:rsidRDefault="00787728" w:rsidP="0078772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lastRenderedPageBreak/>
        <w:t>овладеть определенными способами деятельности (составление химических формул, уравнений, определение степени окисления химических элементов, осуществление расчетов по формулам и уравнениям и другое);</w:t>
      </w:r>
    </w:p>
    <w:p w:rsidR="00787728" w:rsidRPr="00787728" w:rsidRDefault="00787728" w:rsidP="0078772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уметь проводить химические эксперименты в строгом соответствии с правилами техники безопасности.</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Требования к выполнению химического эксперимента:</w:t>
      </w:r>
    </w:p>
    <w:p w:rsidR="00787728" w:rsidRPr="00787728" w:rsidRDefault="00787728" w:rsidP="0078772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Уметь грамотно проводить химические эксперименты;</w:t>
      </w:r>
    </w:p>
    <w:p w:rsidR="00787728" w:rsidRPr="00787728" w:rsidRDefault="00787728" w:rsidP="0078772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Наблюдать, анализировать и обобщать полученные данные;</w:t>
      </w:r>
    </w:p>
    <w:p w:rsidR="00787728" w:rsidRPr="00787728" w:rsidRDefault="00787728" w:rsidP="0078772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Знать правила техники безопасности при работе в химической лаборатории.</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Требования к решению расчетных задач:</w:t>
      </w:r>
    </w:p>
    <w:p w:rsidR="00787728" w:rsidRPr="00787728" w:rsidRDefault="00787728" w:rsidP="0078772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Грамотно анализировать текст задачи, предлагать различные варианты ее решения;</w:t>
      </w:r>
    </w:p>
    <w:p w:rsidR="00787728" w:rsidRPr="00787728" w:rsidRDefault="00787728" w:rsidP="0078772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Уметь решать расчетные задачи различных типов и уровней сложности.</w:t>
      </w:r>
    </w:p>
    <w:p w:rsidR="00787728" w:rsidRPr="00787728" w:rsidRDefault="00787728" w:rsidP="00787728">
      <w:pPr>
        <w:shd w:val="clear" w:color="auto" w:fill="FFFFFF"/>
        <w:spacing w:before="270" w:after="135" w:line="285" w:lineRule="atLeast"/>
        <w:jc w:val="center"/>
        <w:outlineLvl w:val="2"/>
        <w:rPr>
          <w:rFonts w:ascii="Times New Roman" w:eastAsia="Times New Roman" w:hAnsi="Times New Roman" w:cs="Times New Roman"/>
          <w:color w:val="199043"/>
          <w:sz w:val="24"/>
          <w:szCs w:val="24"/>
          <w:lang w:eastAsia="ru-RU"/>
        </w:rPr>
      </w:pPr>
      <w:r w:rsidRPr="00787728">
        <w:rPr>
          <w:rFonts w:ascii="Times New Roman" w:eastAsia="Times New Roman" w:hAnsi="Times New Roman" w:cs="Times New Roman"/>
          <w:sz w:val="24"/>
          <w:szCs w:val="24"/>
          <w:lang w:eastAsia="ru-RU"/>
        </w:rPr>
        <w:t>4. Содержание учебной программы</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 xml:space="preserve">Тема 1: </w:t>
      </w:r>
      <w:proofErr w:type="gramStart"/>
      <w:r w:rsidRPr="00787728">
        <w:rPr>
          <w:rFonts w:ascii="Times New Roman" w:eastAsia="Times New Roman" w:hAnsi="Times New Roman" w:cs="Times New Roman"/>
          <w:b/>
          <w:bCs/>
          <w:color w:val="333333"/>
          <w:sz w:val="24"/>
          <w:szCs w:val="24"/>
          <w:lang w:eastAsia="ru-RU"/>
        </w:rPr>
        <w:t>Введение  </w:t>
      </w:r>
      <w:r w:rsidRPr="00787728">
        <w:rPr>
          <w:rFonts w:ascii="Times New Roman" w:eastAsia="Times New Roman" w:hAnsi="Times New Roman" w:cs="Times New Roman"/>
          <w:color w:val="333333"/>
          <w:sz w:val="24"/>
          <w:szCs w:val="24"/>
          <w:lang w:eastAsia="ru-RU"/>
        </w:rPr>
        <w:t>(</w:t>
      </w:r>
      <w:proofErr w:type="gramEnd"/>
      <w:r w:rsidRPr="00787728">
        <w:rPr>
          <w:rFonts w:ascii="Times New Roman" w:eastAsia="Times New Roman" w:hAnsi="Times New Roman" w:cs="Times New Roman"/>
          <w:color w:val="333333"/>
          <w:sz w:val="24"/>
          <w:szCs w:val="24"/>
          <w:lang w:eastAsia="ru-RU"/>
        </w:rPr>
        <w:t>2 часа)</w:t>
      </w:r>
    </w:p>
    <w:p w:rsidR="00787728" w:rsidRP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Правила техники безопасности при работе с химическими веществами и оборудованием в кабинете химии. Знакомство с оборудованием, посудой. Порядок выполнения опытов и составления отчетов.</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Тема 2: Первоначальные понятия и законы </w:t>
      </w:r>
      <w:r w:rsidRPr="00787728">
        <w:rPr>
          <w:rFonts w:ascii="Times New Roman" w:eastAsia="Times New Roman" w:hAnsi="Times New Roman" w:cs="Times New Roman"/>
          <w:color w:val="333333"/>
          <w:sz w:val="24"/>
          <w:szCs w:val="24"/>
          <w:lang w:eastAsia="ru-RU"/>
        </w:rPr>
        <w:t>(6 часов)</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Предмет химии. Роль химии в обществе. Основные понятия химии (атом, молекула, химический элемент, молекулярная и молярная массы, молярный объем, валентность, степень окисления). Химическая символика, уравнения химических реакций, подбор коэффициентов. Основные законы химии: закон постоянства состава, закон сохранения массы, газовые законы</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Закон постоянства состава. Дальтониды и бертоллиды. Закон сохранения массы веществ и его применение. Газовые законы (Гей-Люссака, Авогадро и его следствия). Относительная плотность газов. Классификация химических реакций.</w:t>
      </w:r>
    </w:p>
    <w:p w:rsidR="00787728" w:rsidRP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Уравнения химических реакций и расчеты по ним. Алгоритмы решения задач. Усложненные задачи.</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Тема 3: Термодинамика </w:t>
      </w:r>
      <w:r w:rsidRPr="00787728">
        <w:rPr>
          <w:rFonts w:ascii="Times New Roman" w:eastAsia="Times New Roman" w:hAnsi="Times New Roman" w:cs="Times New Roman"/>
          <w:color w:val="333333"/>
          <w:sz w:val="24"/>
          <w:szCs w:val="24"/>
          <w:lang w:eastAsia="ru-RU"/>
        </w:rPr>
        <w:t>(2 часа)</w:t>
      </w:r>
    </w:p>
    <w:p w:rsidR="00787728" w:rsidRP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Тепловые эффекты химических реакций. Закон Гесса. Скорость химической реакции. Понятие об энергии активации. Зависимость скорости химической реакции. Понятие о катализе. Химическое равновесие. Смещение химического равновесия при изменении температуры, давления, концентрации. Принцип </w:t>
      </w:r>
      <w:proofErr w:type="spellStart"/>
      <w:r w:rsidRPr="00787728">
        <w:rPr>
          <w:rFonts w:ascii="Times New Roman" w:eastAsia="Times New Roman" w:hAnsi="Times New Roman" w:cs="Times New Roman"/>
          <w:color w:val="333333"/>
          <w:sz w:val="24"/>
          <w:szCs w:val="24"/>
          <w:lang w:eastAsia="ru-RU"/>
        </w:rPr>
        <w:t>Ле-Шателье</w:t>
      </w:r>
      <w:proofErr w:type="spellEnd"/>
      <w:r w:rsidRPr="00787728">
        <w:rPr>
          <w:rFonts w:ascii="Times New Roman" w:eastAsia="Times New Roman" w:hAnsi="Times New Roman" w:cs="Times New Roman"/>
          <w:color w:val="333333"/>
          <w:sz w:val="24"/>
          <w:szCs w:val="24"/>
          <w:lang w:eastAsia="ru-RU"/>
        </w:rPr>
        <w:t>.</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Тема 4: Основные классы веществ </w:t>
      </w:r>
      <w:r w:rsidRPr="00787728">
        <w:rPr>
          <w:rFonts w:ascii="Times New Roman" w:eastAsia="Times New Roman" w:hAnsi="Times New Roman" w:cs="Times New Roman"/>
          <w:color w:val="333333"/>
          <w:sz w:val="24"/>
          <w:szCs w:val="24"/>
          <w:lang w:eastAsia="ru-RU"/>
        </w:rPr>
        <w:t>(8 часов)</w:t>
      </w:r>
    </w:p>
    <w:p w:rsidR="00787728" w:rsidRP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Основные классы неорганических веществ в свете теории электролитической диссоциации. Оксиды, кислоты, основания, соли. Классификация и номенклатура каждого класса. Способы получения и химические свойства. Генетическая связь между классами неорганических веществ.</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Тема 5: Строение атома </w:t>
      </w:r>
      <w:r w:rsidRPr="00787728">
        <w:rPr>
          <w:rFonts w:ascii="Times New Roman" w:eastAsia="Times New Roman" w:hAnsi="Times New Roman" w:cs="Times New Roman"/>
          <w:color w:val="333333"/>
          <w:sz w:val="24"/>
          <w:szCs w:val="24"/>
          <w:lang w:eastAsia="ru-RU"/>
        </w:rPr>
        <w:t>(6 часов)</w:t>
      </w:r>
    </w:p>
    <w:p w:rsidR="00787728" w:rsidRP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Ядерная модель строения атома. Строение электронных оболочек атомов (постулаты Бора, принцип Паули, правило </w:t>
      </w:r>
      <w:proofErr w:type="spellStart"/>
      <w:r w:rsidRPr="00787728">
        <w:rPr>
          <w:rFonts w:ascii="Times New Roman" w:eastAsia="Times New Roman" w:hAnsi="Times New Roman" w:cs="Times New Roman"/>
          <w:color w:val="333333"/>
          <w:sz w:val="24"/>
          <w:szCs w:val="24"/>
          <w:lang w:eastAsia="ru-RU"/>
        </w:rPr>
        <w:t>Гунда</w:t>
      </w:r>
      <w:proofErr w:type="spellEnd"/>
      <w:r w:rsidRPr="00787728">
        <w:rPr>
          <w:rFonts w:ascii="Times New Roman" w:eastAsia="Times New Roman" w:hAnsi="Times New Roman" w:cs="Times New Roman"/>
          <w:color w:val="333333"/>
          <w:sz w:val="24"/>
          <w:szCs w:val="24"/>
          <w:lang w:eastAsia="ru-RU"/>
        </w:rPr>
        <w:t xml:space="preserve">). Строение ядра. Понятие о ядерных реакциях. </w:t>
      </w:r>
      <w:r w:rsidRPr="00787728">
        <w:rPr>
          <w:rFonts w:ascii="Times New Roman" w:eastAsia="Times New Roman" w:hAnsi="Times New Roman" w:cs="Times New Roman"/>
          <w:color w:val="333333"/>
          <w:sz w:val="24"/>
          <w:szCs w:val="24"/>
          <w:lang w:eastAsia="ru-RU"/>
        </w:rPr>
        <w:lastRenderedPageBreak/>
        <w:t xml:space="preserve">Свойства атомов (радиус, энергия ионизации, сродство к электрону, </w:t>
      </w:r>
      <w:proofErr w:type="spellStart"/>
      <w:r w:rsidRPr="00787728">
        <w:rPr>
          <w:rFonts w:ascii="Times New Roman" w:eastAsia="Times New Roman" w:hAnsi="Times New Roman" w:cs="Times New Roman"/>
          <w:color w:val="333333"/>
          <w:sz w:val="24"/>
          <w:szCs w:val="24"/>
          <w:lang w:eastAsia="ru-RU"/>
        </w:rPr>
        <w:t>электроотрицательность</w:t>
      </w:r>
      <w:proofErr w:type="spellEnd"/>
      <w:r w:rsidRPr="00787728">
        <w:rPr>
          <w:rFonts w:ascii="Times New Roman" w:eastAsia="Times New Roman" w:hAnsi="Times New Roman" w:cs="Times New Roman"/>
          <w:color w:val="333333"/>
          <w:sz w:val="24"/>
          <w:szCs w:val="24"/>
          <w:lang w:eastAsia="ru-RU"/>
        </w:rPr>
        <w:t xml:space="preserve">, типы кристаллических решеток). Типы химической связи (ионная, ковалентная, металлическая, водородная). Периодический закон (история, значение, развитие, формулировка). Зависимость химических свойств элементов и их соединений от строения атомов. Характеристика элемента по его положению в периодической системе химических элементов </w:t>
      </w:r>
      <w:proofErr w:type="spellStart"/>
      <w:r w:rsidRPr="00787728">
        <w:rPr>
          <w:rFonts w:ascii="Times New Roman" w:eastAsia="Times New Roman" w:hAnsi="Times New Roman" w:cs="Times New Roman"/>
          <w:color w:val="333333"/>
          <w:sz w:val="24"/>
          <w:szCs w:val="24"/>
          <w:lang w:eastAsia="ru-RU"/>
        </w:rPr>
        <w:t>Д.И.Менделеева</w:t>
      </w:r>
      <w:proofErr w:type="spellEnd"/>
      <w:r w:rsidRPr="00787728">
        <w:rPr>
          <w:rFonts w:ascii="Times New Roman" w:eastAsia="Times New Roman" w:hAnsi="Times New Roman" w:cs="Times New Roman"/>
          <w:color w:val="333333"/>
          <w:sz w:val="24"/>
          <w:szCs w:val="24"/>
          <w:lang w:eastAsia="ru-RU"/>
        </w:rPr>
        <w:t>.</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Тема 6: Теория растворов </w:t>
      </w:r>
      <w:r w:rsidRPr="00787728">
        <w:rPr>
          <w:rFonts w:ascii="Times New Roman" w:eastAsia="Times New Roman" w:hAnsi="Times New Roman" w:cs="Times New Roman"/>
          <w:color w:val="333333"/>
          <w:sz w:val="24"/>
          <w:szCs w:val="24"/>
          <w:lang w:eastAsia="ru-RU"/>
        </w:rPr>
        <w:t>(10 часов)</w:t>
      </w:r>
    </w:p>
    <w:p w:rsidR="00787728" w:rsidRDefault="00787728" w:rsidP="00787728">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Классификация растворов. Растворимость и ее зависимость. Процесс растворения. Химическая теория растворов </w:t>
      </w:r>
      <w:proofErr w:type="spellStart"/>
      <w:r w:rsidRPr="00787728">
        <w:rPr>
          <w:rFonts w:ascii="Times New Roman" w:eastAsia="Times New Roman" w:hAnsi="Times New Roman" w:cs="Times New Roman"/>
          <w:color w:val="333333"/>
          <w:sz w:val="24"/>
          <w:szCs w:val="24"/>
          <w:lang w:eastAsia="ru-RU"/>
        </w:rPr>
        <w:t>Д.И.Менделеева</w:t>
      </w:r>
      <w:proofErr w:type="spellEnd"/>
      <w:r w:rsidRPr="00787728">
        <w:rPr>
          <w:rFonts w:ascii="Times New Roman" w:eastAsia="Times New Roman" w:hAnsi="Times New Roman" w:cs="Times New Roman"/>
          <w:color w:val="333333"/>
          <w:sz w:val="24"/>
          <w:szCs w:val="24"/>
          <w:lang w:eastAsia="ru-RU"/>
        </w:rPr>
        <w:t>. Концентрация растворов и способы ее выражения (процентная, молярная, нормальная).</w:t>
      </w:r>
    </w:p>
    <w:p w:rsidR="00787728" w:rsidRDefault="00787728" w:rsidP="00787728">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О</w:t>
      </w:r>
      <w:r w:rsidRPr="00787728">
        <w:rPr>
          <w:rFonts w:ascii="Times New Roman" w:eastAsia="Times New Roman" w:hAnsi="Times New Roman" w:cs="Times New Roman"/>
          <w:color w:val="333333"/>
          <w:sz w:val="24"/>
          <w:szCs w:val="24"/>
          <w:lang w:eastAsia="ru-RU"/>
        </w:rPr>
        <w:t>сновные положения теории электролитической диссоциации. Диссоциация кислот, солей, щелочей. Сила электролита, степень диссоциации. Понятие о рН раствора, произведение растворимости. Условия необратимости химических реакций. Составление ионных уравнений реакций.</w:t>
      </w:r>
    </w:p>
    <w:p w:rsidR="00787728" w:rsidRPr="00787728" w:rsidRDefault="00787728" w:rsidP="00787728">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Г</w:t>
      </w:r>
      <w:r w:rsidRPr="00787728">
        <w:rPr>
          <w:rFonts w:ascii="Times New Roman" w:eastAsia="Times New Roman" w:hAnsi="Times New Roman" w:cs="Times New Roman"/>
          <w:color w:val="333333"/>
          <w:sz w:val="24"/>
          <w:szCs w:val="24"/>
          <w:lang w:eastAsia="ru-RU"/>
        </w:rPr>
        <w:t>идролиз солей. Примеры ступенчатого и необратимого гидролиза.</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Тема 7: Электрохимия и ОВР </w:t>
      </w:r>
      <w:r w:rsidRPr="00787728">
        <w:rPr>
          <w:rFonts w:ascii="Times New Roman" w:eastAsia="Times New Roman" w:hAnsi="Times New Roman" w:cs="Times New Roman"/>
          <w:color w:val="333333"/>
          <w:sz w:val="24"/>
          <w:szCs w:val="24"/>
          <w:lang w:eastAsia="ru-RU"/>
        </w:rPr>
        <w:t>(10 часов)</w:t>
      </w:r>
    </w:p>
    <w:p w:rsidR="00787728" w:rsidRP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Электролиз как </w:t>
      </w:r>
      <w:proofErr w:type="spellStart"/>
      <w:r w:rsidRPr="00787728">
        <w:rPr>
          <w:rFonts w:ascii="Times New Roman" w:eastAsia="Times New Roman" w:hAnsi="Times New Roman" w:cs="Times New Roman"/>
          <w:color w:val="333333"/>
          <w:sz w:val="24"/>
          <w:szCs w:val="24"/>
          <w:lang w:eastAsia="ru-RU"/>
        </w:rPr>
        <w:t>окислительно</w:t>
      </w:r>
      <w:proofErr w:type="spellEnd"/>
      <w:r w:rsidRPr="00787728">
        <w:rPr>
          <w:rFonts w:ascii="Times New Roman" w:eastAsia="Times New Roman" w:hAnsi="Times New Roman" w:cs="Times New Roman"/>
          <w:color w:val="333333"/>
          <w:sz w:val="24"/>
          <w:szCs w:val="24"/>
          <w:lang w:eastAsia="ru-RU"/>
        </w:rPr>
        <w:t>-восстановительный процесс. Электролиз расплавов и растворов электролитов. Практическое значение электролиза.</w:t>
      </w:r>
      <w:r w:rsidRPr="00787728">
        <w:rPr>
          <w:rFonts w:ascii="Times New Roman" w:eastAsia="Times New Roman" w:hAnsi="Times New Roman" w:cs="Times New Roman"/>
          <w:color w:val="333333"/>
          <w:sz w:val="24"/>
          <w:szCs w:val="24"/>
          <w:lang w:eastAsia="ru-RU"/>
        </w:rPr>
        <w:br/>
      </w:r>
      <w:proofErr w:type="spellStart"/>
      <w:r w:rsidRPr="00787728">
        <w:rPr>
          <w:rFonts w:ascii="Times New Roman" w:eastAsia="Times New Roman" w:hAnsi="Times New Roman" w:cs="Times New Roman"/>
          <w:color w:val="333333"/>
          <w:sz w:val="24"/>
          <w:szCs w:val="24"/>
          <w:lang w:eastAsia="ru-RU"/>
        </w:rPr>
        <w:t>Окислительно</w:t>
      </w:r>
      <w:proofErr w:type="spellEnd"/>
      <w:r w:rsidRPr="00787728">
        <w:rPr>
          <w:rFonts w:ascii="Times New Roman" w:eastAsia="Times New Roman" w:hAnsi="Times New Roman" w:cs="Times New Roman"/>
          <w:color w:val="333333"/>
          <w:sz w:val="24"/>
          <w:szCs w:val="24"/>
          <w:lang w:eastAsia="ru-RU"/>
        </w:rPr>
        <w:t xml:space="preserve">-восстановительные реакции (ОВР). Окислители, восстановители. Классификация </w:t>
      </w:r>
      <w:proofErr w:type="spellStart"/>
      <w:r w:rsidRPr="00787728">
        <w:rPr>
          <w:rFonts w:ascii="Times New Roman" w:eastAsia="Times New Roman" w:hAnsi="Times New Roman" w:cs="Times New Roman"/>
          <w:color w:val="333333"/>
          <w:sz w:val="24"/>
          <w:szCs w:val="24"/>
          <w:lang w:eastAsia="ru-RU"/>
        </w:rPr>
        <w:t>окислительно</w:t>
      </w:r>
      <w:proofErr w:type="spellEnd"/>
      <w:r w:rsidRPr="00787728">
        <w:rPr>
          <w:rFonts w:ascii="Times New Roman" w:eastAsia="Times New Roman" w:hAnsi="Times New Roman" w:cs="Times New Roman"/>
          <w:color w:val="333333"/>
          <w:sz w:val="24"/>
          <w:szCs w:val="24"/>
          <w:lang w:eastAsia="ru-RU"/>
        </w:rPr>
        <w:t xml:space="preserve">-восстановительных реакций, примеры. Порядок составления уравнений ОВР и подбор коэффициентов методами электронного баланса и </w:t>
      </w:r>
      <w:proofErr w:type="spellStart"/>
      <w:r w:rsidRPr="00787728">
        <w:rPr>
          <w:rFonts w:ascii="Times New Roman" w:eastAsia="Times New Roman" w:hAnsi="Times New Roman" w:cs="Times New Roman"/>
          <w:color w:val="333333"/>
          <w:sz w:val="24"/>
          <w:szCs w:val="24"/>
          <w:lang w:eastAsia="ru-RU"/>
        </w:rPr>
        <w:t>полуреакций</w:t>
      </w:r>
      <w:proofErr w:type="spellEnd"/>
      <w:r w:rsidRPr="00787728">
        <w:rPr>
          <w:rFonts w:ascii="Times New Roman" w:eastAsia="Times New Roman" w:hAnsi="Times New Roman" w:cs="Times New Roman"/>
          <w:color w:val="333333"/>
          <w:sz w:val="24"/>
          <w:szCs w:val="24"/>
          <w:lang w:eastAsia="ru-RU"/>
        </w:rPr>
        <w:t>.</w:t>
      </w:r>
    </w:p>
    <w:p w:rsidR="00787728" w:rsidRPr="00787728" w:rsidRDefault="00787728" w:rsidP="0078772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Контрольная работа. Проверка контрольной работы и индивидуальное собеседование. Подведение итогов и анализ ошибок.</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Тема 8: Неметаллы </w:t>
      </w:r>
      <w:r w:rsidRPr="00787728">
        <w:rPr>
          <w:rFonts w:ascii="Times New Roman" w:eastAsia="Times New Roman" w:hAnsi="Times New Roman" w:cs="Times New Roman"/>
          <w:color w:val="333333"/>
          <w:sz w:val="24"/>
          <w:szCs w:val="24"/>
          <w:lang w:eastAsia="ru-RU"/>
        </w:rPr>
        <w:t>(16 часов)</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Строение атома водорода. Изотопы водорода, их нахождение в природе. Получение водорода в промышленности и лабораторных условиях. Химические свойства водорода. Восстановительные и окислительные свойства.</w:t>
      </w:r>
      <w:r w:rsidRPr="00787728">
        <w:rPr>
          <w:rFonts w:ascii="Times New Roman" w:eastAsia="Times New Roman" w:hAnsi="Times New Roman" w:cs="Times New Roman"/>
          <w:color w:val="333333"/>
          <w:sz w:val="24"/>
          <w:szCs w:val="24"/>
          <w:lang w:eastAsia="ru-RU"/>
        </w:rPr>
        <w:br/>
        <w:t xml:space="preserve">Общая характеристика галогенов. Строение атома и химические свойства. Хлор. Получение, физические и химические свойства. Важнейшие соединения хлора. </w:t>
      </w:r>
      <w:proofErr w:type="spellStart"/>
      <w:r w:rsidRPr="00787728">
        <w:rPr>
          <w:rFonts w:ascii="Times New Roman" w:eastAsia="Times New Roman" w:hAnsi="Times New Roman" w:cs="Times New Roman"/>
          <w:color w:val="333333"/>
          <w:sz w:val="24"/>
          <w:szCs w:val="24"/>
          <w:lang w:eastAsia="ru-RU"/>
        </w:rPr>
        <w:t>Хлороводород</w:t>
      </w:r>
      <w:proofErr w:type="spellEnd"/>
      <w:r w:rsidRPr="00787728">
        <w:rPr>
          <w:rFonts w:ascii="Times New Roman" w:eastAsia="Times New Roman" w:hAnsi="Times New Roman" w:cs="Times New Roman"/>
          <w:color w:val="333333"/>
          <w:sz w:val="24"/>
          <w:szCs w:val="24"/>
          <w:lang w:eastAsia="ru-RU"/>
        </w:rPr>
        <w:t>.</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Элементы подгруппы </w:t>
      </w:r>
      <w:proofErr w:type="spellStart"/>
      <w:r w:rsidRPr="00787728">
        <w:rPr>
          <w:rFonts w:ascii="Times New Roman" w:eastAsia="Times New Roman" w:hAnsi="Times New Roman" w:cs="Times New Roman"/>
          <w:color w:val="333333"/>
          <w:sz w:val="24"/>
          <w:szCs w:val="24"/>
          <w:lang w:eastAsia="ru-RU"/>
        </w:rPr>
        <w:t>халькогенов</w:t>
      </w:r>
      <w:proofErr w:type="spellEnd"/>
      <w:r w:rsidRPr="00787728">
        <w:rPr>
          <w:rFonts w:ascii="Times New Roman" w:eastAsia="Times New Roman" w:hAnsi="Times New Roman" w:cs="Times New Roman"/>
          <w:color w:val="333333"/>
          <w:sz w:val="24"/>
          <w:szCs w:val="24"/>
          <w:lang w:eastAsia="ru-RU"/>
        </w:rPr>
        <w:t xml:space="preserve"> (положение в периодической системе химических элементов, строение, аллотропия). Кислород. Получение, свойства. Горение простых и сложных веществ. Озон. Сера. Получение, свойства. Соединения серы (сероводород, соли). Серная кислота.</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Общая характеристика элементов главной подгруппы V группы периодической системы химических элементов. Азот. Строение, получение, свойства. Аммиак и его соли. Строение, свойства, получение, качественная реакция на катион аммония. Азотная кислота и ее соли. Строение, свойства, получение. Взаимодействие азотной кислоты с металлами в зависимости от концентрации кислоты и активности металла. Качественная реакция на нитрат ион.</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Фосфор. Положение в периодической системе химических элементов, строение, свойства, получение, аллотропия. Соединения фосфора (оксиды, кислоты, соли). Фосфорные удобрения.</w:t>
      </w:r>
    </w:p>
    <w:p w:rsidR="00787728" w:rsidRP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Общая характеристика элементов IV группы главной подгруппы. Строение атома, аллотропия. Химические свойства углерода и кремния в сравнении. Оксида углерода и кремния в сравнении. Угольная и кремневая кислоты. Качественные реакции на их соли.</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lastRenderedPageBreak/>
        <w:t xml:space="preserve">Тема 9: </w:t>
      </w:r>
      <w:proofErr w:type="gramStart"/>
      <w:r w:rsidRPr="00787728">
        <w:rPr>
          <w:rFonts w:ascii="Times New Roman" w:eastAsia="Times New Roman" w:hAnsi="Times New Roman" w:cs="Times New Roman"/>
          <w:b/>
          <w:bCs/>
          <w:color w:val="333333"/>
          <w:sz w:val="24"/>
          <w:szCs w:val="24"/>
          <w:lang w:eastAsia="ru-RU"/>
        </w:rPr>
        <w:t>Металлы  </w:t>
      </w:r>
      <w:r w:rsidRPr="00787728">
        <w:rPr>
          <w:rFonts w:ascii="Times New Roman" w:eastAsia="Times New Roman" w:hAnsi="Times New Roman" w:cs="Times New Roman"/>
          <w:color w:val="333333"/>
          <w:sz w:val="24"/>
          <w:szCs w:val="24"/>
          <w:lang w:eastAsia="ru-RU"/>
        </w:rPr>
        <w:t>(</w:t>
      </w:r>
      <w:proofErr w:type="gramEnd"/>
      <w:r w:rsidRPr="00787728">
        <w:rPr>
          <w:rFonts w:ascii="Times New Roman" w:eastAsia="Times New Roman" w:hAnsi="Times New Roman" w:cs="Times New Roman"/>
          <w:color w:val="333333"/>
          <w:sz w:val="24"/>
          <w:szCs w:val="24"/>
          <w:lang w:eastAsia="ru-RU"/>
        </w:rPr>
        <w:t>4 часа)</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Положение металлов в периодической системе химических элементов. Строение электронных оболочек, зависимость свойств металлов от их строения. Общие способы получения металлов. Химические свойства металлов. Щелочные и щелочноземельные металлы. Алюминий. Способы получения и свойства (амфотерность) оксида и гидроксида алюминия.</w:t>
      </w:r>
    </w:p>
    <w:p w:rsidR="00787728" w:rsidRP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Х</w:t>
      </w:r>
      <w:r w:rsidRPr="00787728">
        <w:rPr>
          <w:rFonts w:ascii="Times New Roman" w:eastAsia="Times New Roman" w:hAnsi="Times New Roman" w:cs="Times New Roman"/>
          <w:color w:val="333333"/>
          <w:sz w:val="24"/>
          <w:szCs w:val="24"/>
          <w:lang w:eastAsia="ru-RU"/>
        </w:rPr>
        <w:t>ром. Железо. Строение атомов, получение, свойства, нахождение в природе. Наиболее важные соединения. Коррозия металлов, ее виды. Способы защиты от коррозии. Сплавы.</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Тема 10: Дополнительный курс </w:t>
      </w:r>
      <w:r w:rsidRPr="00787728">
        <w:rPr>
          <w:rFonts w:ascii="Times New Roman" w:eastAsia="Times New Roman" w:hAnsi="Times New Roman" w:cs="Times New Roman"/>
          <w:color w:val="333333"/>
          <w:sz w:val="24"/>
          <w:szCs w:val="24"/>
          <w:lang w:eastAsia="ru-RU"/>
        </w:rPr>
        <w:t>(4 часа)</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Дисперсные системы. Дисперсные фазы. Основные типы дисперсных систем. Значение дисперсных систем.</w:t>
      </w:r>
    </w:p>
    <w:p w:rsidR="00787728" w:rsidRP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Комплексные соединения. Комплексообразователи. Строение комплексных соединений. Типы комплексных соединений. Номенклатура. Значение комплексных соединений.</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Тема 11: Обобщение </w:t>
      </w:r>
      <w:r w:rsidRPr="00787728">
        <w:rPr>
          <w:rFonts w:ascii="Times New Roman" w:eastAsia="Times New Roman" w:hAnsi="Times New Roman" w:cs="Times New Roman"/>
          <w:color w:val="333333"/>
          <w:sz w:val="24"/>
          <w:szCs w:val="24"/>
          <w:lang w:eastAsia="ru-RU"/>
        </w:rPr>
        <w:t>(4 часа)</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Тестирование. Сдача проектов.</w:t>
      </w:r>
      <w:r w:rsidRPr="00787728">
        <w:rPr>
          <w:rFonts w:ascii="Times New Roman" w:eastAsia="Times New Roman" w:hAnsi="Times New Roman" w:cs="Times New Roman"/>
          <w:color w:val="333333"/>
          <w:sz w:val="24"/>
          <w:szCs w:val="24"/>
          <w:lang w:eastAsia="ru-RU"/>
        </w:rPr>
        <w:br/>
        <w:t>Проверка и оценка знаний по курсу химии. Выявление пробелов в знаниях.</w:t>
      </w:r>
    </w:p>
    <w:p w:rsidR="00787728" w:rsidRPr="00787728" w:rsidRDefault="00787728" w:rsidP="00787728">
      <w:pPr>
        <w:shd w:val="clear" w:color="auto" w:fill="FFFFFF"/>
        <w:spacing w:before="270" w:after="135" w:line="285" w:lineRule="atLeast"/>
        <w:jc w:val="center"/>
        <w:outlineLvl w:val="2"/>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5. Учебно-тематический план</w:t>
      </w:r>
    </w:p>
    <w:tbl>
      <w:tblPr>
        <w:tblW w:w="0" w:type="auto"/>
        <w:jc w:val="center"/>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750"/>
        <w:gridCol w:w="7848"/>
        <w:gridCol w:w="741"/>
      </w:tblGrid>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b/>
                <w:bCs/>
                <w:sz w:val="24"/>
                <w:szCs w:val="24"/>
                <w:lang w:eastAsia="ru-RU"/>
              </w:rPr>
              <w:t>№</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b/>
                <w:bCs/>
                <w:sz w:val="24"/>
                <w:szCs w:val="24"/>
                <w:lang w:eastAsia="ru-RU"/>
              </w:rPr>
              <w:t>Тема</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b/>
                <w:bCs/>
                <w:sz w:val="24"/>
                <w:szCs w:val="24"/>
                <w:lang w:eastAsia="ru-RU"/>
              </w:rPr>
              <w:t>Часы</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1</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Правила техники безопасности при работе в кабинете химии. Ознакомление с химическим оборудованием, посудой и правилами обращения с ними. Порядок выполнения опытов и составление отчета.</w:t>
            </w:r>
            <w:r w:rsidRPr="00787728">
              <w:rPr>
                <w:rFonts w:ascii="Times New Roman" w:eastAsia="Times New Roman" w:hAnsi="Times New Roman" w:cs="Times New Roman"/>
                <w:sz w:val="24"/>
                <w:szCs w:val="24"/>
                <w:lang w:eastAsia="ru-RU"/>
              </w:rPr>
              <w:br/>
              <w:t>Лабораторные работы «Очистка веществ. Анализ почвы»;</w:t>
            </w:r>
            <w:r w:rsidRPr="00787728">
              <w:rPr>
                <w:rFonts w:ascii="Times New Roman" w:eastAsia="Times New Roman" w:hAnsi="Times New Roman" w:cs="Times New Roman"/>
                <w:sz w:val="24"/>
                <w:szCs w:val="24"/>
                <w:lang w:eastAsia="ru-RU"/>
              </w:rPr>
              <w:br/>
              <w:t>«Физические и химические явления»;</w:t>
            </w:r>
            <w:r w:rsidRPr="00787728">
              <w:rPr>
                <w:rFonts w:ascii="Times New Roman" w:eastAsia="Times New Roman" w:hAnsi="Times New Roman" w:cs="Times New Roman"/>
                <w:sz w:val="24"/>
                <w:szCs w:val="24"/>
                <w:lang w:eastAsia="ru-RU"/>
              </w:rPr>
              <w:br/>
              <w:t>«Типы химических реакций»</w:t>
            </w:r>
            <w:r w:rsidRPr="00787728">
              <w:rPr>
                <w:rFonts w:ascii="Times New Roman" w:eastAsia="Times New Roman" w:hAnsi="Times New Roman" w:cs="Times New Roman"/>
                <w:sz w:val="24"/>
                <w:szCs w:val="24"/>
                <w:lang w:eastAsia="ru-RU"/>
              </w:rPr>
              <w:br/>
              <w:t>Выбор проектов к НОУ.</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Основные понятия и законы химии.</w:t>
            </w:r>
            <w:r w:rsidRPr="00787728">
              <w:rPr>
                <w:rFonts w:ascii="Times New Roman" w:eastAsia="Times New Roman" w:hAnsi="Times New Roman" w:cs="Times New Roman"/>
                <w:sz w:val="24"/>
                <w:szCs w:val="24"/>
                <w:lang w:eastAsia="ru-RU"/>
              </w:rPr>
              <w:br/>
              <w:t>Практическая работа по теме «Закон сохранения массы».</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3</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Основные законы химии. Вывод формул по данным анализа. Закон Авогадро.</w:t>
            </w:r>
            <w:r w:rsidRPr="00787728">
              <w:rPr>
                <w:rFonts w:ascii="Times New Roman" w:eastAsia="Times New Roman" w:hAnsi="Times New Roman" w:cs="Times New Roman"/>
                <w:sz w:val="24"/>
                <w:szCs w:val="24"/>
                <w:lang w:eastAsia="ru-RU"/>
              </w:rPr>
              <w:br/>
              <w:t>Практическая работа «Установление формулы кристаллогидрата»</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4</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Уравнения химических реакций и расчеты по ним.</w:t>
            </w:r>
            <w:r w:rsidRPr="00787728">
              <w:rPr>
                <w:rFonts w:ascii="Times New Roman" w:eastAsia="Times New Roman" w:hAnsi="Times New Roman" w:cs="Times New Roman"/>
                <w:sz w:val="24"/>
                <w:szCs w:val="24"/>
                <w:lang w:eastAsia="ru-RU"/>
              </w:rPr>
              <w:br/>
              <w:t>Практическая работа по теме «Генетическая связь».</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5</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Закономерности протекания химических реакций.</w:t>
            </w:r>
            <w:r w:rsidRPr="00787728">
              <w:rPr>
                <w:rFonts w:ascii="Times New Roman" w:eastAsia="Times New Roman" w:hAnsi="Times New Roman" w:cs="Times New Roman"/>
                <w:sz w:val="24"/>
                <w:szCs w:val="24"/>
                <w:lang w:eastAsia="ru-RU"/>
              </w:rPr>
              <w:br/>
              <w:t>Практическая работа «Исследование скорости химической реакции уксусной кислоты с металлами»</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6</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Основные классы неорганических веществ в свете теории электролитической диссоциации. Оксиды.</w:t>
            </w:r>
            <w:r w:rsidRPr="00787728">
              <w:rPr>
                <w:rFonts w:ascii="Times New Roman" w:eastAsia="Times New Roman" w:hAnsi="Times New Roman" w:cs="Times New Roman"/>
                <w:sz w:val="24"/>
                <w:szCs w:val="24"/>
                <w:lang w:eastAsia="ru-RU"/>
              </w:rPr>
              <w:br/>
              <w:t xml:space="preserve">Практическая работа «Реакции обмена между </w:t>
            </w:r>
            <w:proofErr w:type="spellStart"/>
            <w:r w:rsidRPr="00787728">
              <w:rPr>
                <w:rFonts w:ascii="Times New Roman" w:eastAsia="Times New Roman" w:hAnsi="Times New Roman" w:cs="Times New Roman"/>
                <w:sz w:val="24"/>
                <w:szCs w:val="24"/>
                <w:lang w:eastAsia="ru-RU"/>
              </w:rPr>
              <w:t>CuO</w:t>
            </w:r>
            <w:proofErr w:type="spellEnd"/>
            <w:r w:rsidRPr="00787728">
              <w:rPr>
                <w:rFonts w:ascii="Times New Roman" w:eastAsia="Times New Roman" w:hAnsi="Times New Roman" w:cs="Times New Roman"/>
                <w:sz w:val="24"/>
                <w:szCs w:val="24"/>
                <w:lang w:eastAsia="ru-RU"/>
              </w:rPr>
              <w:t xml:space="preserve"> и H2SO4»</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lastRenderedPageBreak/>
              <w:t>7</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Основные классы неорганических веществ в свете теории электролитической диссоциации. Кислоты.</w:t>
            </w:r>
            <w:r w:rsidRPr="00787728">
              <w:rPr>
                <w:rFonts w:ascii="Times New Roman" w:eastAsia="Times New Roman" w:hAnsi="Times New Roman" w:cs="Times New Roman"/>
                <w:sz w:val="24"/>
                <w:szCs w:val="24"/>
                <w:lang w:eastAsia="ru-RU"/>
              </w:rPr>
              <w:br/>
              <w:t xml:space="preserve">Практическая работа «Получение </w:t>
            </w:r>
            <w:proofErr w:type="spellStart"/>
            <w:r w:rsidRPr="00787728">
              <w:rPr>
                <w:rFonts w:ascii="Times New Roman" w:eastAsia="Times New Roman" w:hAnsi="Times New Roman" w:cs="Times New Roman"/>
                <w:sz w:val="24"/>
                <w:szCs w:val="24"/>
                <w:lang w:eastAsia="ru-RU"/>
              </w:rPr>
              <w:t>HCl</w:t>
            </w:r>
            <w:proofErr w:type="spellEnd"/>
            <w:r w:rsidRPr="00787728">
              <w:rPr>
                <w:rFonts w:ascii="Times New Roman" w:eastAsia="Times New Roman" w:hAnsi="Times New Roman" w:cs="Times New Roman"/>
                <w:sz w:val="24"/>
                <w:szCs w:val="24"/>
                <w:lang w:eastAsia="ru-RU"/>
              </w:rPr>
              <w:t xml:space="preserve"> и опыты с ней».</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8</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Основные классы неорганических веществ в свете теории электролитической диссоциации. Основания.</w:t>
            </w:r>
            <w:r w:rsidRPr="00787728">
              <w:rPr>
                <w:rFonts w:ascii="Times New Roman" w:eastAsia="Times New Roman" w:hAnsi="Times New Roman" w:cs="Times New Roman"/>
                <w:sz w:val="24"/>
                <w:szCs w:val="24"/>
                <w:lang w:eastAsia="ru-RU"/>
              </w:rPr>
              <w:br/>
              <w:t>Практическая работа «Получение амфотерного гидроксида и изучение его свойств».</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9</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Основные классы неорганических веществ в свете теории электролитической диссоциации. Соли.</w:t>
            </w:r>
            <w:r w:rsidRPr="00787728">
              <w:rPr>
                <w:rFonts w:ascii="Times New Roman" w:eastAsia="Times New Roman" w:hAnsi="Times New Roman" w:cs="Times New Roman"/>
                <w:sz w:val="24"/>
                <w:szCs w:val="24"/>
                <w:lang w:eastAsia="ru-RU"/>
              </w:rPr>
              <w:br/>
              <w:t>Практическая работа «Получение солей из предложенных веществ».</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10</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Периодическая система химических элементов. Строение атома.</w:t>
            </w:r>
            <w:r w:rsidRPr="00787728">
              <w:rPr>
                <w:rFonts w:ascii="Times New Roman" w:eastAsia="Times New Roman" w:hAnsi="Times New Roman" w:cs="Times New Roman"/>
                <w:sz w:val="24"/>
                <w:szCs w:val="24"/>
                <w:lang w:eastAsia="ru-RU"/>
              </w:rPr>
              <w:br/>
              <w:t>Практическая работа «</w:t>
            </w:r>
            <w:proofErr w:type="spellStart"/>
            <w:r w:rsidRPr="00787728">
              <w:rPr>
                <w:rFonts w:ascii="Times New Roman" w:eastAsia="Times New Roman" w:hAnsi="Times New Roman" w:cs="Times New Roman"/>
                <w:sz w:val="24"/>
                <w:szCs w:val="24"/>
                <w:lang w:eastAsia="ru-RU"/>
              </w:rPr>
              <w:t>Окислительно</w:t>
            </w:r>
            <w:proofErr w:type="spellEnd"/>
            <w:r w:rsidRPr="00787728">
              <w:rPr>
                <w:rFonts w:ascii="Times New Roman" w:eastAsia="Times New Roman" w:hAnsi="Times New Roman" w:cs="Times New Roman"/>
                <w:sz w:val="24"/>
                <w:szCs w:val="24"/>
                <w:lang w:eastAsia="ru-RU"/>
              </w:rPr>
              <w:t>-восстановительные реакции».</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11</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Химическая связь. Строение молекул.</w:t>
            </w:r>
            <w:r w:rsidRPr="00787728">
              <w:rPr>
                <w:rFonts w:ascii="Times New Roman" w:eastAsia="Times New Roman" w:hAnsi="Times New Roman" w:cs="Times New Roman"/>
                <w:sz w:val="24"/>
                <w:szCs w:val="24"/>
                <w:lang w:eastAsia="ru-RU"/>
              </w:rPr>
              <w:br/>
              <w:t>Практическая работа «Кристаллы».</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12</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Периодическая система химических элементов. Степень окисления. Валентность.</w:t>
            </w:r>
            <w:r w:rsidRPr="00787728">
              <w:rPr>
                <w:rFonts w:ascii="Times New Roman" w:eastAsia="Times New Roman" w:hAnsi="Times New Roman" w:cs="Times New Roman"/>
                <w:sz w:val="24"/>
                <w:szCs w:val="24"/>
                <w:lang w:eastAsia="ru-RU"/>
              </w:rPr>
              <w:br/>
              <w:t>Контрольная работа.</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13</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Теория электролитической диссоциации. Растворы. Вода. Концентрация растворов и способы ее выражения.</w:t>
            </w:r>
            <w:r w:rsidRPr="00787728">
              <w:rPr>
                <w:rFonts w:ascii="Times New Roman" w:eastAsia="Times New Roman" w:hAnsi="Times New Roman" w:cs="Times New Roman"/>
                <w:sz w:val="24"/>
                <w:szCs w:val="24"/>
                <w:lang w:eastAsia="ru-RU"/>
              </w:rPr>
              <w:br/>
              <w:t>Практическая работа «Массовая доля вещества в растворе».</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14, 15</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Электролитическая диссоциация. Реакции ионного обмена. Электропроводность растворов.</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16, 17</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Гидролиз.</w:t>
            </w:r>
            <w:r w:rsidRPr="00787728">
              <w:rPr>
                <w:rFonts w:ascii="Times New Roman" w:eastAsia="Times New Roman" w:hAnsi="Times New Roman" w:cs="Times New Roman"/>
                <w:sz w:val="24"/>
                <w:szCs w:val="24"/>
                <w:lang w:eastAsia="ru-RU"/>
              </w:rPr>
              <w:br/>
              <w:t>Практическая работа «Гидролиз эфира. Изменение окраски индикатора».</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18, 19</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Электролиз.</w:t>
            </w:r>
            <w:r w:rsidRPr="00787728">
              <w:rPr>
                <w:rFonts w:ascii="Times New Roman" w:eastAsia="Times New Roman" w:hAnsi="Times New Roman" w:cs="Times New Roman"/>
                <w:sz w:val="24"/>
                <w:szCs w:val="24"/>
                <w:lang w:eastAsia="ru-RU"/>
              </w:rPr>
              <w:br/>
              <w:t>Практическая работа «Электролиз сульфата меди. Электролиз рассола».</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20, 21</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proofErr w:type="spellStart"/>
            <w:r w:rsidRPr="00787728">
              <w:rPr>
                <w:rFonts w:ascii="Times New Roman" w:eastAsia="Times New Roman" w:hAnsi="Times New Roman" w:cs="Times New Roman"/>
                <w:sz w:val="24"/>
                <w:szCs w:val="24"/>
                <w:lang w:eastAsia="ru-RU"/>
              </w:rPr>
              <w:t>Окислительно</w:t>
            </w:r>
            <w:proofErr w:type="spellEnd"/>
            <w:r w:rsidRPr="00787728">
              <w:rPr>
                <w:rFonts w:ascii="Times New Roman" w:eastAsia="Times New Roman" w:hAnsi="Times New Roman" w:cs="Times New Roman"/>
                <w:sz w:val="24"/>
                <w:szCs w:val="24"/>
                <w:lang w:eastAsia="ru-RU"/>
              </w:rPr>
              <w:t>-восстановительные реакции.</w:t>
            </w:r>
            <w:r w:rsidRPr="00787728">
              <w:rPr>
                <w:rFonts w:ascii="Times New Roman" w:eastAsia="Times New Roman" w:hAnsi="Times New Roman" w:cs="Times New Roman"/>
                <w:sz w:val="24"/>
                <w:szCs w:val="24"/>
                <w:lang w:eastAsia="ru-RU"/>
              </w:rPr>
              <w:br/>
              <w:t>Практическая работа «Движение ионов. Определение рН растворов».</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22</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Растворы. Основные понятия электрохимии.</w:t>
            </w:r>
            <w:r w:rsidRPr="00787728">
              <w:rPr>
                <w:rFonts w:ascii="Times New Roman" w:eastAsia="Times New Roman" w:hAnsi="Times New Roman" w:cs="Times New Roman"/>
                <w:sz w:val="24"/>
                <w:szCs w:val="24"/>
                <w:lang w:eastAsia="ru-RU"/>
              </w:rPr>
              <w:br/>
              <w:t>Контрольная работа.</w:t>
            </w:r>
            <w:r w:rsidRPr="00787728">
              <w:rPr>
                <w:rFonts w:ascii="Times New Roman" w:eastAsia="Times New Roman" w:hAnsi="Times New Roman" w:cs="Times New Roman"/>
                <w:sz w:val="24"/>
                <w:szCs w:val="24"/>
                <w:lang w:eastAsia="ru-RU"/>
              </w:rPr>
              <w:br/>
              <w:t>Практическая работа «Катализ».</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23</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Неорганическая химия. Неметаллы. Водород.</w:t>
            </w:r>
            <w:r w:rsidRPr="00787728">
              <w:rPr>
                <w:rFonts w:ascii="Times New Roman" w:eastAsia="Times New Roman" w:hAnsi="Times New Roman" w:cs="Times New Roman"/>
                <w:sz w:val="24"/>
                <w:szCs w:val="24"/>
                <w:lang w:eastAsia="ru-RU"/>
              </w:rPr>
              <w:br/>
              <w:t>Практическая работа «Получение водорода».</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24</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Хлор.</w:t>
            </w:r>
            <w:r w:rsidRPr="00787728">
              <w:rPr>
                <w:rFonts w:ascii="Times New Roman" w:eastAsia="Times New Roman" w:hAnsi="Times New Roman" w:cs="Times New Roman"/>
                <w:sz w:val="24"/>
                <w:szCs w:val="24"/>
                <w:lang w:eastAsia="ru-RU"/>
              </w:rPr>
              <w:br/>
              <w:t>Практическая работа «Получение хлора и опыты с ним».</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25</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Сера и кислород.</w:t>
            </w:r>
            <w:r w:rsidRPr="00787728">
              <w:rPr>
                <w:rFonts w:ascii="Times New Roman" w:eastAsia="Times New Roman" w:hAnsi="Times New Roman" w:cs="Times New Roman"/>
                <w:sz w:val="24"/>
                <w:szCs w:val="24"/>
                <w:lang w:eastAsia="ru-RU"/>
              </w:rPr>
              <w:br/>
              <w:t>Практическая работа «Получение кислорода».</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26</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Кислородные соединения серы, серная кислота.</w:t>
            </w:r>
            <w:r w:rsidRPr="00787728">
              <w:rPr>
                <w:rFonts w:ascii="Times New Roman" w:eastAsia="Times New Roman" w:hAnsi="Times New Roman" w:cs="Times New Roman"/>
                <w:sz w:val="24"/>
                <w:szCs w:val="24"/>
                <w:lang w:eastAsia="ru-RU"/>
              </w:rPr>
              <w:br/>
              <w:t>Практическая работа «Взаимодействие серной кислоты в зависимости от концентрации».</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lastRenderedPageBreak/>
              <w:t>27</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Азот. Аммиак и его соли.</w:t>
            </w:r>
            <w:r w:rsidRPr="00787728">
              <w:rPr>
                <w:rFonts w:ascii="Times New Roman" w:eastAsia="Times New Roman" w:hAnsi="Times New Roman" w:cs="Times New Roman"/>
                <w:sz w:val="24"/>
                <w:szCs w:val="24"/>
                <w:lang w:eastAsia="ru-RU"/>
              </w:rPr>
              <w:br/>
              <w:t>Практическая работа «Получение аммиака и качественная реакция на NH4+».</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28</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Азотная кислота.</w:t>
            </w:r>
            <w:r w:rsidRPr="00787728">
              <w:rPr>
                <w:rFonts w:ascii="Times New Roman" w:eastAsia="Times New Roman" w:hAnsi="Times New Roman" w:cs="Times New Roman"/>
                <w:sz w:val="24"/>
                <w:szCs w:val="24"/>
                <w:lang w:eastAsia="ru-RU"/>
              </w:rPr>
              <w:br/>
              <w:t>Практическая работа «Взаимодействие азотной кислоты с металлами».</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29</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Фосфор и его соединения.</w:t>
            </w:r>
            <w:r w:rsidRPr="00787728">
              <w:rPr>
                <w:rFonts w:ascii="Times New Roman" w:eastAsia="Times New Roman" w:hAnsi="Times New Roman" w:cs="Times New Roman"/>
                <w:sz w:val="24"/>
                <w:szCs w:val="24"/>
                <w:lang w:eastAsia="ru-RU"/>
              </w:rPr>
              <w:br/>
              <w:t>Практическая работа «Качественная реакция на PO43– и получение белого фосфора из красного».</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30</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Углерод и кремний.</w:t>
            </w:r>
            <w:r w:rsidRPr="00787728">
              <w:rPr>
                <w:rFonts w:ascii="Times New Roman" w:eastAsia="Times New Roman" w:hAnsi="Times New Roman" w:cs="Times New Roman"/>
                <w:sz w:val="24"/>
                <w:szCs w:val="24"/>
                <w:lang w:eastAsia="ru-RU"/>
              </w:rPr>
              <w:br/>
              <w:t>Практическая работа «Получение углекислого газа и опыты с ним».</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31</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Металлы. Общие свойства. Щелочные металлы. Щелочноземельные металлы. Алюминий.</w:t>
            </w:r>
            <w:r w:rsidRPr="00787728">
              <w:rPr>
                <w:rFonts w:ascii="Times New Roman" w:eastAsia="Times New Roman" w:hAnsi="Times New Roman" w:cs="Times New Roman"/>
                <w:sz w:val="24"/>
                <w:szCs w:val="24"/>
                <w:lang w:eastAsia="ru-RU"/>
              </w:rPr>
              <w:br/>
              <w:t>Практическая работа «Взаимодействие металлов с водой»</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32</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Хром. Железо. Коррозия металлов. Сплавы.</w:t>
            </w:r>
            <w:r w:rsidRPr="00787728">
              <w:rPr>
                <w:rFonts w:ascii="Times New Roman" w:eastAsia="Times New Roman" w:hAnsi="Times New Roman" w:cs="Times New Roman"/>
                <w:sz w:val="24"/>
                <w:szCs w:val="24"/>
                <w:lang w:eastAsia="ru-RU"/>
              </w:rPr>
              <w:br/>
              <w:t>Практическая работа «Генетическая связь. Сплавы».</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33</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Дисперсные системы.</w:t>
            </w:r>
            <w:r w:rsidRPr="00787728">
              <w:rPr>
                <w:rFonts w:ascii="Times New Roman" w:eastAsia="Times New Roman" w:hAnsi="Times New Roman" w:cs="Times New Roman"/>
                <w:sz w:val="24"/>
                <w:szCs w:val="24"/>
                <w:lang w:eastAsia="ru-RU"/>
              </w:rPr>
              <w:br/>
              <w:t>Практическая работа «Получение коллоидных частиц»</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34</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Комплексные соединения.</w:t>
            </w:r>
            <w:r w:rsidRPr="00787728">
              <w:rPr>
                <w:rFonts w:ascii="Times New Roman" w:eastAsia="Times New Roman" w:hAnsi="Times New Roman" w:cs="Times New Roman"/>
                <w:sz w:val="24"/>
                <w:szCs w:val="24"/>
                <w:lang w:eastAsia="ru-RU"/>
              </w:rPr>
              <w:br/>
              <w:t>Практическая работа «Получение комплексных соединений»</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w:t>
            </w:r>
          </w:p>
        </w:tc>
      </w:tr>
      <w:tr w:rsidR="00787728" w:rsidRPr="00787728" w:rsidTr="00787728">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35, 36</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0"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Тестирование. Сдача проектов.</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787728" w:rsidRPr="00787728" w:rsidRDefault="00787728" w:rsidP="00787728">
            <w:pPr>
              <w:spacing w:after="135" w:line="240" w:lineRule="auto"/>
              <w:rPr>
                <w:rFonts w:ascii="Times New Roman" w:eastAsia="Times New Roman" w:hAnsi="Times New Roman" w:cs="Times New Roman"/>
                <w:sz w:val="24"/>
                <w:szCs w:val="24"/>
                <w:lang w:eastAsia="ru-RU"/>
              </w:rPr>
            </w:pPr>
            <w:r w:rsidRPr="00787728">
              <w:rPr>
                <w:rFonts w:ascii="Times New Roman" w:eastAsia="Times New Roman" w:hAnsi="Times New Roman" w:cs="Times New Roman"/>
                <w:sz w:val="24"/>
                <w:szCs w:val="24"/>
                <w:lang w:eastAsia="ru-RU"/>
              </w:rPr>
              <w:t>2+2</w:t>
            </w:r>
          </w:p>
        </w:tc>
      </w:tr>
    </w:tbl>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Методы и формы обучения</w:t>
      </w:r>
    </w:p>
    <w:p w:rsidR="00787728" w:rsidRPr="00787728" w:rsidRDefault="00787728" w:rsidP="00787728">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Формы проведения занятий: лекция, семинар, конференция, практическая работа.</w:t>
      </w:r>
      <w:r w:rsidRPr="00787728">
        <w:rPr>
          <w:rFonts w:ascii="Times New Roman" w:eastAsia="Times New Roman" w:hAnsi="Times New Roman" w:cs="Times New Roman"/>
          <w:color w:val="333333"/>
          <w:sz w:val="24"/>
          <w:szCs w:val="24"/>
          <w:lang w:eastAsia="ru-RU"/>
        </w:rPr>
        <w:br/>
        <w:t>Формы организации работы учащихся: индивидуальная, фронтальная, групповая, парная.</w:t>
      </w:r>
      <w:r w:rsidRPr="00787728">
        <w:rPr>
          <w:rFonts w:ascii="Times New Roman" w:eastAsia="Times New Roman" w:hAnsi="Times New Roman" w:cs="Times New Roman"/>
          <w:color w:val="333333"/>
          <w:sz w:val="24"/>
          <w:szCs w:val="24"/>
          <w:lang w:eastAsia="ru-RU"/>
        </w:rPr>
        <w:br/>
        <w:t>Методы обучения: репродуктивный, реконструктивный, частично-поисковый, творческий.</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color w:val="333333"/>
          <w:sz w:val="24"/>
          <w:szCs w:val="24"/>
          <w:lang w:eastAsia="ru-RU"/>
        </w:rPr>
        <w:t>Формы контроля и критерии оценки</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В данном курсе промежуточный контроль достижений является инструментом положительной мотивации и своевременной коррекции работы учащихся и учителя.</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В качестве форм промежуточного контроля рекомендуется использовать рефераты, тестовые задания, расчетные задачи, а также наблюдение активности учащихся на занятии, анализ творческих и исследовательских работ, беседы с учащимися и их родителями.</w:t>
      </w:r>
    </w:p>
    <w:p w:rsid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Целесообразно проводить итоговую аттестацию по результатам изучения курса в виде итоговой конференции.</w:t>
      </w:r>
    </w:p>
    <w:p w:rsidR="00787728" w:rsidRPr="00787728" w:rsidRDefault="00787728" w:rsidP="00787728">
      <w:pPr>
        <w:shd w:val="clear" w:color="auto" w:fill="FFFFFF"/>
        <w:spacing w:after="135" w:line="240" w:lineRule="auto"/>
        <w:ind w:firstLine="567"/>
        <w:jc w:val="both"/>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color w:val="333333"/>
          <w:sz w:val="24"/>
          <w:szCs w:val="24"/>
          <w:lang w:eastAsia="ru-RU"/>
        </w:rPr>
        <w:t xml:space="preserve"> В конце курса выставляется оценка по балльной школе.</w:t>
      </w:r>
    </w:p>
    <w:p w:rsidR="00787728" w:rsidRPr="00787728" w:rsidRDefault="00787728" w:rsidP="00787728">
      <w:pPr>
        <w:shd w:val="clear" w:color="auto" w:fill="FFFFFF"/>
        <w:spacing w:before="270" w:after="135" w:line="285" w:lineRule="atLeast"/>
        <w:outlineLvl w:val="2"/>
        <w:rPr>
          <w:rFonts w:ascii="Times New Roman" w:eastAsia="Times New Roman" w:hAnsi="Times New Roman" w:cs="Times New Roman"/>
          <w:color w:val="199043"/>
          <w:sz w:val="24"/>
          <w:szCs w:val="24"/>
          <w:lang w:eastAsia="ru-RU"/>
        </w:rPr>
      </w:pPr>
      <w:r w:rsidRPr="00787728">
        <w:rPr>
          <w:rFonts w:ascii="Times New Roman" w:eastAsia="Times New Roman" w:hAnsi="Times New Roman" w:cs="Times New Roman"/>
          <w:color w:val="199043"/>
          <w:sz w:val="24"/>
          <w:szCs w:val="24"/>
          <w:lang w:eastAsia="ru-RU"/>
        </w:rPr>
        <w:t>6. Список литературы</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i/>
          <w:iCs/>
          <w:color w:val="333333"/>
          <w:sz w:val="24"/>
          <w:szCs w:val="24"/>
          <w:lang w:eastAsia="ru-RU"/>
        </w:rPr>
        <w:t>Литература для учителя:</w:t>
      </w:r>
    </w:p>
    <w:p w:rsidR="00787728" w:rsidRPr="00787728" w:rsidRDefault="00787728" w:rsidP="00787728">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 xml:space="preserve">Е.Н. </w:t>
      </w:r>
      <w:proofErr w:type="spellStart"/>
      <w:r w:rsidRPr="00787728">
        <w:rPr>
          <w:rFonts w:ascii="Times New Roman" w:eastAsia="Times New Roman" w:hAnsi="Times New Roman" w:cs="Times New Roman"/>
          <w:i/>
          <w:iCs/>
          <w:color w:val="333333"/>
          <w:sz w:val="24"/>
          <w:szCs w:val="24"/>
          <w:lang w:eastAsia="ru-RU"/>
        </w:rPr>
        <w:t>Зубович</w:t>
      </w:r>
      <w:proofErr w:type="spellEnd"/>
      <w:r w:rsidRPr="00787728">
        <w:rPr>
          <w:rFonts w:ascii="Times New Roman" w:eastAsia="Times New Roman" w:hAnsi="Times New Roman" w:cs="Times New Roman"/>
          <w:color w:val="333333"/>
          <w:sz w:val="24"/>
          <w:szCs w:val="24"/>
          <w:lang w:eastAsia="ru-RU"/>
        </w:rPr>
        <w:t> «Решение задач повышенной сложности»</w:t>
      </w:r>
    </w:p>
    <w:p w:rsidR="00787728" w:rsidRPr="00787728" w:rsidRDefault="00787728" w:rsidP="00787728">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Н.Е. Кузьменко, В.В. Еремин</w:t>
      </w:r>
      <w:r w:rsidRPr="00787728">
        <w:rPr>
          <w:rFonts w:ascii="Times New Roman" w:eastAsia="Times New Roman" w:hAnsi="Times New Roman" w:cs="Times New Roman"/>
          <w:color w:val="333333"/>
          <w:sz w:val="24"/>
          <w:szCs w:val="24"/>
          <w:lang w:eastAsia="ru-RU"/>
        </w:rPr>
        <w:t> «Начала химии»</w:t>
      </w:r>
    </w:p>
    <w:p w:rsidR="00787728" w:rsidRPr="00787728" w:rsidRDefault="00787728" w:rsidP="00787728">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А.А Каверина</w:t>
      </w:r>
      <w:r w:rsidRPr="00787728">
        <w:rPr>
          <w:rFonts w:ascii="Times New Roman" w:eastAsia="Times New Roman" w:hAnsi="Times New Roman" w:cs="Times New Roman"/>
          <w:color w:val="333333"/>
          <w:sz w:val="24"/>
          <w:szCs w:val="24"/>
          <w:lang w:eastAsia="ru-RU"/>
        </w:rPr>
        <w:t> «Оценка качества подготовки выпускников основной школы»</w:t>
      </w:r>
    </w:p>
    <w:p w:rsidR="00787728" w:rsidRPr="00787728" w:rsidRDefault="00787728" w:rsidP="00787728">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 xml:space="preserve">О.В. </w:t>
      </w:r>
      <w:proofErr w:type="spellStart"/>
      <w:r w:rsidRPr="00787728">
        <w:rPr>
          <w:rFonts w:ascii="Times New Roman" w:eastAsia="Times New Roman" w:hAnsi="Times New Roman" w:cs="Times New Roman"/>
          <w:i/>
          <w:iCs/>
          <w:color w:val="333333"/>
          <w:sz w:val="24"/>
          <w:szCs w:val="24"/>
          <w:lang w:eastAsia="ru-RU"/>
        </w:rPr>
        <w:t>Ковальчукова</w:t>
      </w:r>
      <w:proofErr w:type="spellEnd"/>
      <w:r w:rsidRPr="00787728">
        <w:rPr>
          <w:rFonts w:ascii="Times New Roman" w:eastAsia="Times New Roman" w:hAnsi="Times New Roman" w:cs="Times New Roman"/>
          <w:color w:val="333333"/>
          <w:sz w:val="24"/>
          <w:szCs w:val="24"/>
          <w:lang w:eastAsia="ru-RU"/>
        </w:rPr>
        <w:t> «780 тестов по химии для поступающих в вузы»</w:t>
      </w:r>
    </w:p>
    <w:p w:rsidR="00787728" w:rsidRPr="00787728" w:rsidRDefault="00787728" w:rsidP="00787728">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 xml:space="preserve">Н.Е. Кузьменко, В.В. </w:t>
      </w:r>
      <w:proofErr w:type="gramStart"/>
      <w:r w:rsidRPr="00787728">
        <w:rPr>
          <w:rFonts w:ascii="Times New Roman" w:eastAsia="Times New Roman" w:hAnsi="Times New Roman" w:cs="Times New Roman"/>
          <w:i/>
          <w:iCs/>
          <w:color w:val="333333"/>
          <w:sz w:val="24"/>
          <w:szCs w:val="24"/>
          <w:lang w:eastAsia="ru-RU"/>
        </w:rPr>
        <w:t>Еремин </w:t>
      </w:r>
      <w:r w:rsidRPr="00787728">
        <w:rPr>
          <w:rFonts w:ascii="Times New Roman" w:eastAsia="Times New Roman" w:hAnsi="Times New Roman" w:cs="Times New Roman"/>
          <w:color w:val="333333"/>
          <w:sz w:val="24"/>
          <w:szCs w:val="24"/>
          <w:lang w:eastAsia="ru-RU"/>
        </w:rPr>
        <w:t> «</w:t>
      </w:r>
      <w:proofErr w:type="gramEnd"/>
      <w:r w:rsidRPr="00787728">
        <w:rPr>
          <w:rFonts w:ascii="Times New Roman" w:eastAsia="Times New Roman" w:hAnsi="Times New Roman" w:cs="Times New Roman"/>
          <w:color w:val="333333"/>
          <w:sz w:val="24"/>
          <w:szCs w:val="24"/>
          <w:lang w:eastAsia="ru-RU"/>
        </w:rPr>
        <w:t>1000 вопросов и ответов»</w:t>
      </w:r>
    </w:p>
    <w:p w:rsidR="00787728" w:rsidRPr="00787728" w:rsidRDefault="00787728" w:rsidP="00787728">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 xml:space="preserve">Г.Л. </w:t>
      </w:r>
      <w:proofErr w:type="spellStart"/>
      <w:r w:rsidRPr="00787728">
        <w:rPr>
          <w:rFonts w:ascii="Times New Roman" w:eastAsia="Times New Roman" w:hAnsi="Times New Roman" w:cs="Times New Roman"/>
          <w:i/>
          <w:iCs/>
          <w:color w:val="333333"/>
          <w:sz w:val="24"/>
          <w:szCs w:val="24"/>
          <w:lang w:eastAsia="ru-RU"/>
        </w:rPr>
        <w:t>Маршанова</w:t>
      </w:r>
      <w:proofErr w:type="spellEnd"/>
      <w:r w:rsidRPr="00787728">
        <w:rPr>
          <w:rFonts w:ascii="Times New Roman" w:eastAsia="Times New Roman" w:hAnsi="Times New Roman" w:cs="Times New Roman"/>
          <w:color w:val="333333"/>
          <w:sz w:val="24"/>
          <w:szCs w:val="24"/>
          <w:lang w:eastAsia="ru-RU"/>
        </w:rPr>
        <w:t> «500 задач по химии»</w:t>
      </w:r>
    </w:p>
    <w:p w:rsidR="00787728" w:rsidRPr="00787728" w:rsidRDefault="00787728" w:rsidP="00787728">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lastRenderedPageBreak/>
        <w:t xml:space="preserve">В.И. </w:t>
      </w:r>
      <w:proofErr w:type="spellStart"/>
      <w:r w:rsidRPr="00787728">
        <w:rPr>
          <w:rFonts w:ascii="Times New Roman" w:eastAsia="Times New Roman" w:hAnsi="Times New Roman" w:cs="Times New Roman"/>
          <w:i/>
          <w:iCs/>
          <w:color w:val="333333"/>
          <w:sz w:val="24"/>
          <w:szCs w:val="24"/>
          <w:lang w:eastAsia="ru-RU"/>
        </w:rPr>
        <w:t>Резяпкин</w:t>
      </w:r>
      <w:proofErr w:type="spellEnd"/>
      <w:r w:rsidRPr="00787728">
        <w:rPr>
          <w:rFonts w:ascii="Times New Roman" w:eastAsia="Times New Roman" w:hAnsi="Times New Roman" w:cs="Times New Roman"/>
          <w:color w:val="333333"/>
          <w:sz w:val="24"/>
          <w:szCs w:val="24"/>
          <w:lang w:eastAsia="ru-RU"/>
        </w:rPr>
        <w:t> «700 задач по химии»</w:t>
      </w:r>
    </w:p>
    <w:p w:rsidR="00787728" w:rsidRPr="00787728" w:rsidRDefault="00787728" w:rsidP="00787728">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 xml:space="preserve">Б.Д. Степин, Л.Ю. </w:t>
      </w:r>
      <w:proofErr w:type="spellStart"/>
      <w:r w:rsidRPr="00787728">
        <w:rPr>
          <w:rFonts w:ascii="Times New Roman" w:eastAsia="Times New Roman" w:hAnsi="Times New Roman" w:cs="Times New Roman"/>
          <w:i/>
          <w:iCs/>
          <w:color w:val="333333"/>
          <w:sz w:val="24"/>
          <w:szCs w:val="24"/>
          <w:lang w:eastAsia="ru-RU"/>
        </w:rPr>
        <w:t>Аликбекова</w:t>
      </w:r>
      <w:proofErr w:type="spellEnd"/>
      <w:r w:rsidRPr="00787728">
        <w:rPr>
          <w:rFonts w:ascii="Times New Roman" w:eastAsia="Times New Roman" w:hAnsi="Times New Roman" w:cs="Times New Roman"/>
          <w:color w:val="333333"/>
          <w:sz w:val="24"/>
          <w:szCs w:val="24"/>
          <w:lang w:eastAsia="ru-RU"/>
        </w:rPr>
        <w:t> «Занимательные задания и эффективные опыты по химии»</w:t>
      </w:r>
    </w:p>
    <w:p w:rsidR="00787728" w:rsidRPr="00787728" w:rsidRDefault="00787728" w:rsidP="00787728">
      <w:pPr>
        <w:shd w:val="clear" w:color="auto" w:fill="FFFFFF"/>
        <w:spacing w:after="135"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b/>
          <w:bCs/>
          <w:i/>
          <w:iCs/>
          <w:color w:val="333333"/>
          <w:sz w:val="24"/>
          <w:szCs w:val="24"/>
          <w:lang w:eastAsia="ru-RU"/>
        </w:rPr>
        <w:t>Литература для учеников:</w:t>
      </w:r>
    </w:p>
    <w:p w:rsidR="00787728" w:rsidRPr="00787728" w:rsidRDefault="00787728" w:rsidP="00787728">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Н.Е. Кузьменко, В.В. Еремин</w:t>
      </w:r>
      <w:r w:rsidRPr="00787728">
        <w:rPr>
          <w:rFonts w:ascii="Times New Roman" w:eastAsia="Times New Roman" w:hAnsi="Times New Roman" w:cs="Times New Roman"/>
          <w:color w:val="333333"/>
          <w:sz w:val="24"/>
          <w:szCs w:val="24"/>
          <w:lang w:eastAsia="ru-RU"/>
        </w:rPr>
        <w:t> «Общая химия. Пособие для учащихся   8–11 классов».</w:t>
      </w:r>
    </w:p>
    <w:p w:rsidR="00787728" w:rsidRPr="00787728" w:rsidRDefault="00787728" w:rsidP="00787728">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Н.Е. Кузьменко, В.В. Еремин </w:t>
      </w:r>
      <w:r w:rsidRPr="00787728">
        <w:rPr>
          <w:rFonts w:ascii="Times New Roman" w:eastAsia="Times New Roman" w:hAnsi="Times New Roman" w:cs="Times New Roman"/>
          <w:color w:val="333333"/>
          <w:sz w:val="24"/>
          <w:szCs w:val="24"/>
          <w:lang w:eastAsia="ru-RU"/>
        </w:rPr>
        <w:t>«Неорганическая химия. Пособие для учащихся 8–11 классов».</w:t>
      </w:r>
    </w:p>
    <w:p w:rsidR="00787728" w:rsidRPr="00787728" w:rsidRDefault="00787728" w:rsidP="00787728">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Н.Е. Кузнецова</w:t>
      </w:r>
      <w:r w:rsidRPr="00787728">
        <w:rPr>
          <w:rFonts w:ascii="Times New Roman" w:eastAsia="Times New Roman" w:hAnsi="Times New Roman" w:cs="Times New Roman"/>
          <w:color w:val="333333"/>
          <w:sz w:val="24"/>
          <w:szCs w:val="24"/>
          <w:lang w:eastAsia="ru-RU"/>
        </w:rPr>
        <w:t> и др. «Химия 8–11».</w:t>
      </w:r>
    </w:p>
    <w:p w:rsidR="00787728" w:rsidRPr="00787728" w:rsidRDefault="00787728" w:rsidP="00787728">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87728">
        <w:rPr>
          <w:rFonts w:ascii="Times New Roman" w:eastAsia="Times New Roman" w:hAnsi="Times New Roman" w:cs="Times New Roman"/>
          <w:i/>
          <w:iCs/>
          <w:color w:val="333333"/>
          <w:sz w:val="24"/>
          <w:szCs w:val="24"/>
          <w:lang w:eastAsia="ru-RU"/>
        </w:rPr>
        <w:t>Н.Е. Кузнецова, А.Н. Левкин </w:t>
      </w:r>
      <w:r w:rsidRPr="00787728">
        <w:rPr>
          <w:rFonts w:ascii="Times New Roman" w:eastAsia="Times New Roman" w:hAnsi="Times New Roman" w:cs="Times New Roman"/>
          <w:color w:val="333333"/>
          <w:sz w:val="24"/>
          <w:szCs w:val="24"/>
          <w:lang w:eastAsia="ru-RU"/>
        </w:rPr>
        <w:t>«Задачник по химии 9–11 класс».</w:t>
      </w:r>
    </w:p>
    <w:p w:rsidR="00016646" w:rsidRPr="00787728" w:rsidRDefault="00016646" w:rsidP="00787728">
      <w:pPr>
        <w:rPr>
          <w:rFonts w:ascii="Times New Roman" w:hAnsi="Times New Roman" w:cs="Times New Roman"/>
          <w:sz w:val="24"/>
          <w:szCs w:val="24"/>
        </w:rPr>
      </w:pPr>
    </w:p>
    <w:sectPr w:rsidR="00016646" w:rsidRPr="007877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40F5A"/>
    <w:multiLevelType w:val="multilevel"/>
    <w:tmpl w:val="3AC4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720C2"/>
    <w:multiLevelType w:val="multilevel"/>
    <w:tmpl w:val="D35C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A30C3"/>
    <w:multiLevelType w:val="multilevel"/>
    <w:tmpl w:val="E090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832AA"/>
    <w:multiLevelType w:val="multilevel"/>
    <w:tmpl w:val="B6823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080FD8"/>
    <w:multiLevelType w:val="multilevel"/>
    <w:tmpl w:val="1452D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213AF4"/>
    <w:multiLevelType w:val="multilevel"/>
    <w:tmpl w:val="E1A2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225A9A"/>
    <w:multiLevelType w:val="multilevel"/>
    <w:tmpl w:val="3578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18"/>
    <w:rsid w:val="00016646"/>
    <w:rsid w:val="005D154C"/>
    <w:rsid w:val="00690B5E"/>
    <w:rsid w:val="006D7CBA"/>
    <w:rsid w:val="00787728"/>
    <w:rsid w:val="00AE4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EA79B-FC98-4258-999A-51C5F7F8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877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8772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877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7728"/>
    <w:rPr>
      <w:b/>
      <w:bCs/>
    </w:rPr>
  </w:style>
  <w:style w:type="character" w:styleId="a5">
    <w:name w:val="Emphasis"/>
    <w:basedOn w:val="a0"/>
    <w:uiPriority w:val="20"/>
    <w:qFormat/>
    <w:rsid w:val="00787728"/>
    <w:rPr>
      <w:i/>
      <w:iCs/>
    </w:rPr>
  </w:style>
  <w:style w:type="paragraph" w:styleId="a6">
    <w:name w:val="No Spacing"/>
    <w:link w:val="a7"/>
    <w:uiPriority w:val="99"/>
    <w:qFormat/>
    <w:rsid w:val="006D7CBA"/>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99"/>
    <w:rsid w:val="006D7CBA"/>
    <w:rPr>
      <w:rFonts w:ascii="Times New Roman" w:eastAsia="Times New Roman" w:hAnsi="Times New Roman" w:cs="Times New Roman"/>
      <w:sz w:val="24"/>
      <w:szCs w:val="24"/>
      <w:lang w:eastAsia="ru-RU"/>
    </w:rPr>
  </w:style>
  <w:style w:type="character" w:customStyle="1" w:styleId="FontStyle12">
    <w:name w:val="Font Style12"/>
    <w:rsid w:val="006D7CBA"/>
    <w:rPr>
      <w:rFonts w:ascii="Century Schoolbook" w:eastAsia="Century Schoolbook" w:hAnsi="Century Schoolbook" w:cs="Century Schoolbook"/>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57651">
      <w:bodyDiv w:val="1"/>
      <w:marLeft w:val="0"/>
      <w:marRight w:val="0"/>
      <w:marTop w:val="0"/>
      <w:marBottom w:val="0"/>
      <w:divBdr>
        <w:top w:val="none" w:sz="0" w:space="0" w:color="auto"/>
        <w:left w:val="none" w:sz="0" w:space="0" w:color="auto"/>
        <w:bottom w:val="none" w:sz="0" w:space="0" w:color="auto"/>
        <w:right w:val="none" w:sz="0" w:space="0" w:color="auto"/>
      </w:divBdr>
      <w:divsChild>
        <w:div w:id="630476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2684</Words>
  <Characters>15304</Characters>
  <Application>Microsoft Office Word</Application>
  <DocSecurity>0</DocSecurity>
  <Lines>127</Lines>
  <Paragraphs>35</Paragraphs>
  <ScaleCrop>false</ScaleCrop>
  <Company>SPecialiST RePack</Company>
  <LinksUpToDate>false</LinksUpToDate>
  <CharactersWithSpaces>17953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User01</cp:lastModifiedBy>
  <cp:revision>5</cp:revision>
  <dcterms:created xsi:type="dcterms:W3CDTF">2021-08-05T17:09:00Z</dcterms:created>
  <dcterms:modified xsi:type="dcterms:W3CDTF">2021-09-08T09:40:00Z</dcterms:modified>
</cp:coreProperties>
</file>