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2C" w:rsidRDefault="00A2042C" w:rsidP="00A2042C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A2042C" w:rsidRDefault="00A2042C" w:rsidP="00A2042C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A2042C" w:rsidRDefault="00A2042C" w:rsidP="00A2042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A2042C" w:rsidRDefault="00A2042C" w:rsidP="00A2042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A2042C" w:rsidRDefault="00A2042C" w:rsidP="00A2042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A2042C" w:rsidRDefault="00A2042C" w:rsidP="00A2042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A2042C" w:rsidRDefault="00A2042C" w:rsidP="00A2042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A2042C" w:rsidRPr="00BD79B7" w:rsidRDefault="00A2042C" w:rsidP="00A2042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A2042C" w:rsidRPr="00BD79B7" w:rsidRDefault="00A2042C" w:rsidP="00A2042C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A2042C" w:rsidRPr="0078605F" w:rsidTr="007F3AEF">
        <w:trPr>
          <w:trHeight w:val="1560"/>
        </w:trPr>
        <w:tc>
          <w:tcPr>
            <w:tcW w:w="3926" w:type="dxa"/>
            <w:hideMark/>
          </w:tcPr>
          <w:p w:rsidR="00A2042C" w:rsidRPr="00A85427" w:rsidRDefault="00A2042C" w:rsidP="007F3AEF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A2042C" w:rsidRPr="00A85427" w:rsidRDefault="00A2042C" w:rsidP="007F3A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A2042C" w:rsidRPr="00A85427" w:rsidRDefault="00A2042C" w:rsidP="007F3A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28 августа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3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A2042C" w:rsidRPr="00A85427" w:rsidRDefault="00A2042C" w:rsidP="007F3AEF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A2042C" w:rsidRPr="004C1499" w:rsidRDefault="00A2042C" w:rsidP="007F3AEF">
            <w:pPr>
              <w:pStyle w:val="Style3"/>
              <w:widowControl/>
              <w:rPr>
                <w:rStyle w:val="FontStyle53"/>
                <w:i w:val="0"/>
              </w:rPr>
            </w:pPr>
            <w:r w:rsidRPr="004C1499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4C1499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4C1499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A2042C" w:rsidRPr="004C1499" w:rsidRDefault="00A2042C" w:rsidP="007F3AEF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4C1499">
              <w:rPr>
                <w:rStyle w:val="FontStyle53"/>
                <w:i w:val="0"/>
                <w:lang w:eastAsia="en-US"/>
              </w:rPr>
              <w:t>Приказ № 165 от 28 августа 2023г.</w:t>
            </w:r>
          </w:p>
          <w:p w:rsidR="00A2042C" w:rsidRPr="004C1499" w:rsidRDefault="00A2042C" w:rsidP="007F3AEF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A2042C" w:rsidRPr="004C1499" w:rsidRDefault="00A2042C" w:rsidP="007F3AEF">
            <w:pPr>
              <w:pStyle w:val="Style3"/>
              <w:widowControl/>
              <w:rPr>
                <w:i/>
                <w:sz w:val="20"/>
                <w:szCs w:val="20"/>
              </w:rPr>
            </w:pPr>
            <w:r w:rsidRPr="004C1499">
              <w:rPr>
                <w:rStyle w:val="FontStyle53"/>
                <w:i w:val="0"/>
                <w:lang w:eastAsia="en-US"/>
              </w:rPr>
              <w:t>Вводится в действие с 01.09.2023г</w:t>
            </w:r>
          </w:p>
          <w:p w:rsidR="00A2042C" w:rsidRPr="00A85427" w:rsidRDefault="00A2042C" w:rsidP="007F3A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A2042C" w:rsidRDefault="00A2042C" w:rsidP="00A2042C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A2042C" w:rsidRDefault="00A2042C" w:rsidP="00A2042C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A2042C" w:rsidRPr="000D19B8" w:rsidRDefault="00A2042C" w:rsidP="00A2042C">
      <w:pPr>
        <w:framePr w:h="758" w:hSpace="38" w:wrap="auto" w:vAnchor="text" w:hAnchor="text" w:x="1" w:y="251"/>
        <w:rPr>
          <w:sz w:val="20"/>
          <w:szCs w:val="20"/>
        </w:rPr>
      </w:pPr>
    </w:p>
    <w:p w:rsidR="00A2042C" w:rsidRDefault="00A2042C" w:rsidP="00A2042C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4C1499" w:rsidRPr="004C1499" w:rsidRDefault="004C1499" w:rsidP="004C149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C1499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4C1499" w:rsidRPr="004C1499" w:rsidRDefault="004C1499" w:rsidP="004C149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C1499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4C1499" w:rsidRDefault="004C1499" w:rsidP="004C1499">
      <w:pPr>
        <w:pStyle w:val="Style8"/>
        <w:widowControl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«</w:t>
      </w:r>
      <w:r>
        <w:rPr>
          <w:b/>
          <w:color w:val="000000"/>
          <w:sz w:val="28"/>
        </w:rPr>
        <w:t>Практическая Биология</w:t>
      </w:r>
      <w:r>
        <w:rPr>
          <w:rStyle w:val="FontStyle51"/>
          <w:rFonts w:eastAsia="Franklin Gothic Book"/>
        </w:rPr>
        <w:t>»</w:t>
      </w:r>
    </w:p>
    <w:p w:rsidR="004C1499" w:rsidRDefault="004C1499" w:rsidP="004C1499">
      <w:pPr>
        <w:pStyle w:val="Style8"/>
        <w:widowControl/>
        <w:ind w:right="24"/>
        <w:jc w:val="center"/>
        <w:rPr>
          <w:rStyle w:val="FontStyle52"/>
        </w:rPr>
      </w:pPr>
      <w:r>
        <w:rPr>
          <w:rStyle w:val="FontStyle51"/>
          <w:rFonts w:eastAsia="Franklin Gothic Book"/>
        </w:rPr>
        <w:t xml:space="preserve"> </w:t>
      </w:r>
      <w:r>
        <w:rPr>
          <w:rStyle w:val="FontStyle51"/>
          <w:rFonts w:eastAsia="Franklin Gothic Book"/>
        </w:rPr>
        <w:t>5-</w:t>
      </w:r>
      <w:r>
        <w:rPr>
          <w:rStyle w:val="FontStyle51"/>
          <w:rFonts w:eastAsia="Franklin Gothic Book"/>
        </w:rPr>
        <w:t>6 классы</w:t>
      </w:r>
    </w:p>
    <w:p w:rsidR="00A2042C" w:rsidRDefault="00A2042C" w:rsidP="00A2042C">
      <w:pPr>
        <w:pStyle w:val="Style5"/>
        <w:widowControl/>
        <w:ind w:right="29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jc w:val="center"/>
        <w:rPr>
          <w:rStyle w:val="FontStyle57"/>
        </w:rPr>
      </w:pPr>
    </w:p>
    <w:p w:rsidR="00A2042C" w:rsidRDefault="00A2042C" w:rsidP="00A2042C">
      <w:pPr>
        <w:pStyle w:val="Style5"/>
        <w:widowControl/>
        <w:ind w:right="29"/>
        <w:jc w:val="center"/>
        <w:rPr>
          <w:rStyle w:val="FontStyle57"/>
        </w:rPr>
      </w:pPr>
    </w:p>
    <w:p w:rsidR="00BA72D2" w:rsidRDefault="00BA72D2" w:rsidP="00BA7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7C7F" w:rsidRDefault="00877C7F" w:rsidP="00BA7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7C7F" w:rsidRDefault="00877C7F" w:rsidP="00BA7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7C7F" w:rsidRDefault="00877C7F" w:rsidP="00BA7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E0C" w:rsidRDefault="007E7E0C" w:rsidP="00BA7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4C1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</w:p>
    <w:p w:rsidR="004C1499" w:rsidRPr="004C1499" w:rsidRDefault="004C1499" w:rsidP="004C14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72D2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Pr="00A72D13" w:rsidRDefault="004C1499" w:rsidP="00BA72D2">
      <w:pPr>
        <w:pStyle w:val="a6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BA72D2" w:rsidRPr="00A72D13">
        <w:rPr>
          <w:rFonts w:ascii="Times New Roman" w:hAnsi="Times New Roman" w:cs="Times New Roman"/>
          <w:b/>
          <w:i/>
          <w:sz w:val="28"/>
          <w:szCs w:val="28"/>
        </w:rPr>
        <w:t>яснительная записка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ученика. Развитие и поддержание его таланта.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Одним из ключевых требований к биологическому образованию в современных условиях и важнейшим компонентом реализации ФГОС является овладение учащимися практическими умениями и навыками, проектно-исследовательской деятельностью.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Программа «Практическая биология» направлена на формирование у учащихся 5 – 6 классов интереса к изучению биологии, развитие практических умений, применение полученных знаний на практике. Подготовка учащихся к участию в олимпиадном движении.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дополнительных занятиях по биологии в 5-6 классах закладываются основы многих практических умений школьников.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биологии в 5-6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BA72D2" w:rsidRDefault="00BA72D2" w:rsidP="00BA7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Программа способствует ознакомлению с организацией коллективного и индивидуального исследования.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деятельности. Знакомства со структурой работы.</w:t>
      </w:r>
    </w:p>
    <w:p w:rsidR="00BA72D2" w:rsidRDefault="00BA72D2" w:rsidP="00BA7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Для реализации данной программы  предусмотрено использование оборудования центра «Точка роста».</w:t>
      </w:r>
    </w:p>
    <w:p w:rsidR="00BA72D2" w:rsidRDefault="00BA72D2" w:rsidP="00BA7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2D2" w:rsidRPr="00120CBA" w:rsidRDefault="00BA72D2" w:rsidP="00BA7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0CBA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844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2844">
        <w:rPr>
          <w:rFonts w:ascii="Times New Roman" w:hAnsi="Times New Roman" w:cs="Times New Roman"/>
          <w:b/>
          <w:i/>
          <w:sz w:val="24"/>
          <w:szCs w:val="24"/>
        </w:rPr>
        <w:t xml:space="preserve">Задачи:  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и навыков проектно-исследовательской деятельности;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учащихся к участию в олимпиадном движении;</w:t>
      </w:r>
    </w:p>
    <w:p w:rsidR="00BA72D2" w:rsidRDefault="00BA72D2" w:rsidP="00BA72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грамотности.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организации образовательного процесса необходимо обратить на следующие аспекты:</w:t>
      </w:r>
    </w:p>
    <w:p w:rsidR="00BA72D2" w:rsidRDefault="00BA72D2" w:rsidP="00BA72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портфолио учащегося,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позволяющие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оценивать его личностный рост;</w:t>
      </w:r>
    </w:p>
    <w:p w:rsidR="00BA72D2" w:rsidRDefault="00BA72D2" w:rsidP="00BA72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 в сотрудничестве, метод проектов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BA72D2" w:rsidRPr="001F3DCC" w:rsidRDefault="00BA72D2" w:rsidP="00BA72D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</w:t>
      </w:r>
      <w:r w:rsidRPr="001F3DCC">
        <w:rPr>
          <w:rFonts w:ascii="Times New Roman" w:hAnsi="Times New Roman" w:cs="Times New Roman"/>
          <w:sz w:val="24"/>
          <w:szCs w:val="24"/>
        </w:rPr>
        <w:t>теме.</w:t>
      </w:r>
    </w:p>
    <w:p w:rsidR="00BA72D2" w:rsidRPr="001F3DCC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b/>
          <w:i/>
          <w:sz w:val="24"/>
          <w:szCs w:val="24"/>
        </w:rPr>
        <w:t>Формы проведения занятий</w:t>
      </w:r>
      <w:r w:rsidRPr="001F3DCC">
        <w:rPr>
          <w:rFonts w:ascii="Times New Roman" w:hAnsi="Times New Roman" w:cs="Times New Roman"/>
          <w:sz w:val="24"/>
          <w:szCs w:val="24"/>
        </w:rPr>
        <w:t>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BA72D2" w:rsidRDefault="00BA72D2" w:rsidP="00433F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72D2" w:rsidRPr="001F3DCC" w:rsidRDefault="00BA72D2" w:rsidP="00BA72D2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DCC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BA72D2" w:rsidRPr="001F3DCC" w:rsidRDefault="00BA72D2" w:rsidP="00BA7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 xml:space="preserve">      Программа  разработана в соответствии с  учебным планом  для ступени основного общего образования. </w:t>
      </w:r>
      <w:r>
        <w:rPr>
          <w:rFonts w:ascii="Times New Roman" w:hAnsi="Times New Roman" w:cs="Times New Roman"/>
          <w:sz w:val="24"/>
          <w:szCs w:val="24"/>
        </w:rPr>
        <w:t>На внеурочную деятельность в 5-6 классах от</w:t>
      </w:r>
      <w:r w:rsidR="001B11C6">
        <w:rPr>
          <w:rFonts w:ascii="Times New Roman" w:hAnsi="Times New Roman" w:cs="Times New Roman"/>
          <w:sz w:val="24"/>
          <w:szCs w:val="24"/>
        </w:rPr>
        <w:t>водится 1 час в неделю, всего 3</w:t>
      </w:r>
      <w:r w:rsidR="00A2042C">
        <w:rPr>
          <w:rFonts w:ascii="Times New Roman" w:hAnsi="Times New Roman" w:cs="Times New Roman"/>
          <w:sz w:val="24"/>
          <w:szCs w:val="24"/>
        </w:rPr>
        <w:t>5</w:t>
      </w:r>
      <w:r w:rsidR="001B11C6">
        <w:rPr>
          <w:rFonts w:ascii="Times New Roman" w:hAnsi="Times New Roman" w:cs="Times New Roman"/>
          <w:sz w:val="24"/>
          <w:szCs w:val="24"/>
        </w:rPr>
        <w:t xml:space="preserve"> час</w:t>
      </w:r>
      <w:r w:rsidR="00A2042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2D2" w:rsidRPr="00CD29E0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Pr="0073251A" w:rsidRDefault="00BA72D2" w:rsidP="00BA7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Планируемые результаты освоения внеурочной деятельности «Практическая биология»</w:t>
      </w:r>
    </w:p>
    <w:p w:rsidR="001B11C6" w:rsidRDefault="001B11C6" w:rsidP="001B11C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B11C6" w:rsidRDefault="004D136A" w:rsidP="001B1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  <w:r w:rsidR="001B11C6">
        <w:rPr>
          <w:rFonts w:ascii="Times New Roman" w:eastAsia="Times New Roman" w:hAnsi="Times New Roman"/>
          <w:b/>
          <w:color w:val="000000"/>
          <w:sz w:val="24"/>
        </w:rPr>
        <w:t>:</w:t>
      </w:r>
      <w:r w:rsidR="001B11C6">
        <w:rPr>
          <w:rFonts w:eastAsiaTheme="minorEastAsia"/>
        </w:rPr>
        <w:br/>
      </w:r>
    </w:p>
    <w:tbl>
      <w:tblPr>
        <w:tblStyle w:val="1"/>
        <w:tblW w:w="0" w:type="auto"/>
        <w:tblInd w:w="420" w:type="dxa"/>
        <w:tblLook w:val="04A0" w:firstRow="1" w:lastRow="0" w:firstColumn="1" w:lastColumn="0" w:noHBand="0" w:noVBand="1"/>
      </w:tblPr>
      <w:tblGrid>
        <w:gridCol w:w="1947"/>
        <w:gridCol w:w="7486"/>
      </w:tblGrid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(показатели)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отношение к биологии как к важной составляющей культуры, гордость за вклад российских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советских учёных в развитие мировой биологической науки.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готовность оценивать поведение и поступки с позиции нравственных норм и норм экологической культуры;</w:t>
            </w:r>
          </w:p>
          <w:p w:rsidR="001B11C6" w:rsidRDefault="001B11C6" w:rsidP="001B11C6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понимание значимости нравственного аспекта деятельности человека в медицине и биологии.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2"/>
              </w:num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понимание роли биологии в формировании эстетической культуры личности.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3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      </w:r>
          </w:p>
          <w:p w:rsidR="001B11C6" w:rsidRDefault="001B11C6" w:rsidP="001B11C6">
            <w:pPr>
              <w:numPr>
                <w:ilvl w:val="0"/>
                <w:numId w:val="23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понимание роли биологической науки в формировании научного мировоззрения;</w:t>
            </w:r>
          </w:p>
          <w:p w:rsidR="001B11C6" w:rsidRDefault="001B11C6" w:rsidP="001B11C6">
            <w:pPr>
              <w:numPr>
                <w:ilvl w:val="0"/>
                <w:numId w:val="23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научной любознательности, интереса к биологической науке, навыков исследовательской деятельности.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соблюдение правил безопасности, в том числе навыки безопасного поведения в природной среде;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навыка рефлексии, управление собственным эмоциональным состоянием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ориентация на применение биологических знаний при решении задач в области окружающей среды;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осознание экологических проблем и путей их решения;</w:t>
            </w:r>
          </w:p>
          <w:p w:rsidR="001B11C6" w:rsidRDefault="001B11C6" w:rsidP="001B11C6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готовность к участию в практической деятельности экологической направленности</w:t>
            </w:r>
          </w:p>
        </w:tc>
      </w:tr>
      <w:tr w:rsidR="001B11C6" w:rsidTr="001B11C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1C6" w:rsidRDefault="001B11C6">
            <w:pPr>
              <w:autoSpaceDE w:val="0"/>
              <w:autoSpaceDN w:val="0"/>
              <w:rPr>
                <w:rFonts w:eastAsiaTheme="minorEastAsi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Адаптация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изменяющимся условиям социальной и природной среды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C6" w:rsidRDefault="001B11C6" w:rsidP="001B11C6">
            <w:pPr>
              <w:numPr>
                <w:ilvl w:val="0"/>
                <w:numId w:val="25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адекватная оценка изменяющихся условий;</w:t>
            </w:r>
          </w:p>
          <w:p w:rsidR="001B11C6" w:rsidRDefault="001B11C6" w:rsidP="001B11C6">
            <w:pPr>
              <w:numPr>
                <w:ilvl w:val="0"/>
                <w:numId w:val="25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принятие решения (индивидуальное, в группе) в изменяющихся условиях на основании анализа биологической информации;</w:t>
            </w:r>
          </w:p>
          <w:p w:rsidR="001B11C6" w:rsidRDefault="001B11C6" w:rsidP="001B11C6">
            <w:pPr>
              <w:numPr>
                <w:ilvl w:val="0"/>
                <w:numId w:val="25"/>
              </w:numPr>
              <w:autoSpaceDE w:val="0"/>
              <w:autoSpaceDN w:val="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планирование действий в новой ситуации на основании знаний биологических закономерностей.</w:t>
            </w:r>
          </w:p>
          <w:p w:rsidR="001B11C6" w:rsidRDefault="001B11C6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B11C6" w:rsidRDefault="001B11C6" w:rsidP="001B11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136A" w:rsidRDefault="004D136A" w:rsidP="001B11C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B11C6" w:rsidRDefault="001B11C6" w:rsidP="001B11C6">
      <w:pPr>
        <w:autoSpaceDE w:val="0"/>
        <w:autoSpaceDN w:val="0"/>
        <w:spacing w:after="0" w:line="240" w:lineRule="auto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B11C6" w:rsidRDefault="001B11C6" w:rsidP="001B11C6">
      <w:pPr>
        <w:autoSpaceDE w:val="0"/>
        <w:autoSpaceDN w:val="0"/>
        <w:spacing w:after="0" w:line="240" w:lineRule="auto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познавательные действия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биологических объектов (явлений);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использовать вопросы как исследовательский инструмент познания;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формировать гипотезу об истинности собственных суждений, аргументировать свою позицию, мнение;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оценивать на применимость и достоверность информацию, полученную в ходе наблюдения и эксперимента;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>— 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оценивать надёжность биологической информации по критериям, предложенным учителем или сформулированным самостоятельно;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запоминать и систематизировать биологическую информацию.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коммуникативные действия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Общение</w:t>
      </w:r>
      <w:r>
        <w:rPr>
          <w:rFonts w:ascii="Times New Roman" w:eastAsia="Times New Roman" w:hAnsi="Times New Roman"/>
          <w:color w:val="000000"/>
          <w:sz w:val="24"/>
        </w:rPr>
        <w:t>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воспринимать и формулировать суждения, выражать эмоции в процессе выполнения практических и лабораторных работ;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выражать себя (свою точку зрения) в устных и письменных текстах;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публично представлять результаты выполненного биологического опыта (эксперимента, исследования, проекта);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Совместная деятельность (сотрудничество):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понимать и использовать преимущества командной и индивидуальной работы при решении конкретной биологической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проблемы, обосновывать необходимость применения групповых форм взаимодействия при решении поставленной учебной задачи;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нескольких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людей, проявлять готовность руководить, выполнять поручения, подчиняться;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>
        <w:rPr>
          <w:rFonts w:eastAsiaTheme="minorEastAsia"/>
        </w:rPr>
        <w:br/>
      </w:r>
      <w:r>
        <w:rPr>
          <w:rFonts w:ascii="Times New Roman" w:eastAsia="Times New Roman" w:hAnsi="Times New Roman"/>
          <w:color w:val="000000"/>
          <w:sz w:val="24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овладеть системой универсальных коммуникативных действий, которая обеспечивает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социальных навыков и эмоционального интеллекта обучающихся.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регулятивные действия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lastRenderedPageBreak/>
        <w:t>Самоорганизация: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проблемы для решения в жизненных и учебных ситуациях, используя биологические знания;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rPr>
          <w:rFonts w:eastAsiaTheme="minorEastAsia"/>
        </w:rPr>
        <w:br/>
      </w:r>
      <w:r>
        <w:rPr>
          <w:rFonts w:ascii="Times New Roman" w:eastAsia="Times New Roman" w:hAnsi="Times New Roman"/>
          <w:color w:val="000000"/>
          <w:sz w:val="24"/>
        </w:rPr>
        <w:t>корректировать предложенный алгоритм с учётом получения новых биологических знаний об изучаемом биологическом объекте;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Самоконтроль (рефлексия):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самоконтроля,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самомотивации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и рефлексии;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давать адекватную оценку ситуации и предлагать план её изменения;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учи биологической задачи, адаптировать решение к меняющимся обстоятельствам;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объяснять причины достижения (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недостижения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позитивное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в произошедшей ситуации;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цели и условиям.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Эмоциональный интеллект: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различать, называть и управлять собственными эмоциями и эмоциями других;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выявлять и анализировать причины эмоций;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регулировать способ выражения эмоций.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Принятие себя и других: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осознанно относиться к другому человеку, его мнению;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—  признавать своё право на ошибку и такое же право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другого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открытость себе и другим;</w:t>
      </w:r>
    </w:p>
    <w:p w:rsidR="001B11C6" w:rsidRDefault="001B11C6" w:rsidP="004F64D3">
      <w:pPr>
        <w:autoSpaceDE w:val="0"/>
        <w:autoSpaceDN w:val="0"/>
        <w:spacing w:after="0" w:line="240" w:lineRule="auto"/>
        <w:jc w:val="both"/>
        <w:rPr>
          <w:rFonts w:eastAsiaTheme="minorEastAsia"/>
        </w:rPr>
      </w:pPr>
      <w:r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всё вокруг;</w:t>
      </w:r>
    </w:p>
    <w:p w:rsidR="004D136A" w:rsidRDefault="001B11C6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— 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4D136A" w:rsidRDefault="004D136A" w:rsidP="004F64D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</w:p>
    <w:p w:rsidR="00BA72D2" w:rsidRPr="004D136A" w:rsidRDefault="004D136A" w:rsidP="004D136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BA72D2" w:rsidRPr="000D22A6">
        <w:rPr>
          <w:rFonts w:ascii="Times New Roman" w:hAnsi="Times New Roman" w:cs="Times New Roman"/>
          <w:b/>
          <w:sz w:val="24"/>
          <w:szCs w:val="24"/>
        </w:rPr>
        <w:t>:</w:t>
      </w:r>
    </w:p>
    <w:p w:rsidR="00BA72D2" w:rsidRPr="00DF534F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познавательной (интеллектуальной) сфере: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существенных признаков биологических объектов и процессов;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– определение принадлежности биологических объектов к определенной систематической группе;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работать с определителями, лабораторным оборудованием;</w:t>
      </w:r>
    </w:p>
    <w:p w:rsidR="00BA72D2" w:rsidRDefault="00BA72D2" w:rsidP="00BA72D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экспериментов и объяснение их результатов.</w:t>
      </w:r>
    </w:p>
    <w:p w:rsidR="00BA72D2" w:rsidRPr="00DF534F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ценностно-ориентированной сфере:</w:t>
      </w:r>
    </w:p>
    <w:p w:rsidR="00BA72D2" w:rsidRDefault="00BA72D2" w:rsidP="00BA72D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BA72D2" w:rsidRDefault="00BA72D2" w:rsidP="00BA72D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природе.</w:t>
      </w:r>
    </w:p>
    <w:p w:rsidR="00BA72D2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lastRenderedPageBreak/>
        <w:t>В сфере трудовой деятельности:</w:t>
      </w:r>
    </w:p>
    <w:p w:rsidR="00BA72D2" w:rsidRDefault="00BA72D2" w:rsidP="00BA72D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 соблюдение правил работы в химико-биологической лаборатории;</w:t>
      </w:r>
    </w:p>
    <w:p w:rsidR="00BA72D2" w:rsidRPr="00DF534F" w:rsidRDefault="00BA72D2" w:rsidP="00BA72D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инструментами.</w:t>
      </w:r>
    </w:p>
    <w:p w:rsidR="00BA72D2" w:rsidRDefault="00BA72D2" w:rsidP="00BA72D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34F">
        <w:rPr>
          <w:rFonts w:ascii="Times New Roman" w:hAnsi="Times New Roman" w:cs="Times New Roman"/>
          <w:i/>
          <w:sz w:val="24"/>
          <w:szCs w:val="24"/>
        </w:rPr>
        <w:t>В эстетической сфере:</w:t>
      </w:r>
    </w:p>
    <w:p w:rsidR="00BA72D2" w:rsidRPr="00DF534F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умениями оценивать с эстетической точки зрения объекты живой природы.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Pr="009C2EDC" w:rsidRDefault="00BA72D2" w:rsidP="004D136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9C2EDC">
        <w:rPr>
          <w:rFonts w:ascii="Times New Roman" w:hAnsi="Times New Roman" w:cs="Times New Roman"/>
          <w:b/>
          <w:sz w:val="28"/>
          <w:szCs w:val="28"/>
        </w:rPr>
        <w:t>3.Содержание разделов  внеурочной деятельности</w:t>
      </w:r>
    </w:p>
    <w:p w:rsidR="00BA72D2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2D2" w:rsidRPr="00D55574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74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Знакомство с планом работы. Техника безопасности при выполнении лабораторных работ.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2D2" w:rsidRPr="00D55574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74">
        <w:rPr>
          <w:rFonts w:ascii="Times New Roman" w:hAnsi="Times New Roman" w:cs="Times New Roman"/>
          <w:b/>
          <w:sz w:val="24"/>
          <w:szCs w:val="24"/>
        </w:rPr>
        <w:t>Раздел 1 «Лаборатория Левенгука» (5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Методы научного исследования. Лабораторное оборудование и приборы, используемые  для научных исследований. Увеличительные приборы: лупа, штативный микроскоп, цифровой микроскоп.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BA72D2" w:rsidRPr="004E0209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Практические</w:t>
      </w:r>
      <w:r w:rsidRPr="004E020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4E0209">
        <w:rPr>
          <w:rFonts w:ascii="Times New Roman" w:hAnsi="Times New Roman" w:cs="Times New Roman"/>
          <w:i/>
          <w:sz w:val="24"/>
          <w:szCs w:val="24"/>
        </w:rPr>
        <w:t>работы:</w:t>
      </w:r>
    </w:p>
    <w:p w:rsidR="00BA72D2" w:rsidRPr="001F3DCC" w:rsidRDefault="00BA72D2" w:rsidP="00BA72D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Устройство микроскопа.</w:t>
      </w:r>
    </w:p>
    <w:p w:rsidR="00BA72D2" w:rsidRPr="001F3DCC" w:rsidRDefault="00BA72D2" w:rsidP="00BA72D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Приготовление и рассматривание микропрепарата.</w:t>
      </w:r>
    </w:p>
    <w:p w:rsidR="00BA72D2" w:rsidRPr="001F3DCC" w:rsidRDefault="00BA72D2" w:rsidP="00BA72D2">
      <w:pPr>
        <w:pStyle w:val="a6"/>
        <w:numPr>
          <w:ilvl w:val="0"/>
          <w:numId w:val="16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Зарисовка биологического объекта.</w:t>
      </w:r>
      <w:r w:rsidRPr="001F3DCC">
        <w:rPr>
          <w:rFonts w:ascii="Times New Roman" w:hAnsi="Times New Roman" w:cs="Times New Roman"/>
          <w:sz w:val="24"/>
          <w:szCs w:val="24"/>
        </w:rPr>
        <w:tab/>
      </w:r>
    </w:p>
    <w:p w:rsidR="00BA72D2" w:rsidRPr="00530A40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Проектно-исследовательская деятельность: </w:t>
      </w:r>
      <w:r w:rsidRPr="00530A40">
        <w:rPr>
          <w:rFonts w:ascii="Times New Roman" w:hAnsi="Times New Roman" w:cs="Times New Roman"/>
          <w:sz w:val="24"/>
          <w:szCs w:val="24"/>
        </w:rPr>
        <w:t>Мини-исследование «Микромир»</w:t>
      </w:r>
    </w:p>
    <w:p w:rsidR="00BA72D2" w:rsidRPr="004E0209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209">
        <w:rPr>
          <w:rFonts w:ascii="Times New Roman" w:hAnsi="Times New Roman" w:cs="Times New Roman"/>
          <w:b/>
          <w:sz w:val="24"/>
          <w:szCs w:val="24"/>
        </w:rPr>
        <w:t>Раздел 2 «Практическая ботаника» (16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Фенологические наблюдения. Ведение дневника наблюдений. Гербарий: оборудование, техника сбора, высушивание и монтировка. Правила работы с определителями (теза, антитеза). Морфологическое описание растений по плану. Редкие и исчезающие растения Воронежской области и Павловского района.</w:t>
      </w:r>
    </w:p>
    <w:p w:rsidR="00BA72D2" w:rsidRPr="00530A40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40">
        <w:rPr>
          <w:rFonts w:ascii="Times New Roman" w:hAnsi="Times New Roman" w:cs="Times New Roman"/>
          <w:i/>
          <w:sz w:val="24"/>
          <w:szCs w:val="24"/>
        </w:rPr>
        <w:t>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6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DF56DE">
        <w:rPr>
          <w:rFonts w:ascii="Times New Roman" w:hAnsi="Times New Roman" w:cs="Times New Roman"/>
          <w:i/>
          <w:sz w:val="24"/>
          <w:szCs w:val="24"/>
        </w:rPr>
        <w:t xml:space="preserve">работы: </w:t>
      </w:r>
    </w:p>
    <w:p w:rsidR="00BA72D2" w:rsidRPr="001F3DCC" w:rsidRDefault="00BA72D2" w:rsidP="00BA72D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Морфологическое описание растений.</w:t>
      </w:r>
    </w:p>
    <w:p w:rsidR="00BA72D2" w:rsidRPr="001F3DCC" w:rsidRDefault="00BA72D2" w:rsidP="00BA72D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Определение растений по гербарным образцам.</w:t>
      </w:r>
    </w:p>
    <w:p w:rsidR="00BA72D2" w:rsidRPr="001F3DCC" w:rsidRDefault="00BA72D2" w:rsidP="00BA72D2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Монтировка гербария.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40">
        <w:rPr>
          <w:rFonts w:ascii="Times New Roman" w:hAnsi="Times New Roman" w:cs="Times New Roman"/>
          <w:i/>
          <w:sz w:val="24"/>
          <w:szCs w:val="24"/>
        </w:rPr>
        <w:t>Проектно-исследовательская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72D2" w:rsidRPr="006D2559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каталога «Видовое разнообразие растений </w:t>
      </w:r>
      <w:r w:rsidRPr="006D2559">
        <w:rPr>
          <w:rFonts w:ascii="Times New Roman" w:hAnsi="Times New Roman" w:cs="Times New Roman"/>
          <w:sz w:val="24"/>
          <w:szCs w:val="24"/>
        </w:rPr>
        <w:t xml:space="preserve">пришкольной территории». </w:t>
      </w:r>
    </w:p>
    <w:p w:rsidR="00BA72D2" w:rsidRPr="00DF56DE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«Редкие растения Павловского района Воронежской области»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D2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 «Практическая зоология» (7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системой живой природы, царствами живых организмов. Отличительные особенности животных разных систематических групп.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617">
        <w:rPr>
          <w:rFonts w:ascii="Times New Roman" w:hAnsi="Times New Roman" w:cs="Times New Roman"/>
          <w:sz w:val="24"/>
          <w:szCs w:val="24"/>
        </w:rPr>
        <w:t xml:space="preserve">      Жизнь животных: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животных по следам.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BA72D2" w:rsidRPr="00530A40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Практически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работы: 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Работа по определению животных.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Составление пищевых цепочек.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Определение экологической группы животных по внешнему виду.</w:t>
      </w:r>
    </w:p>
    <w:p w:rsidR="00BA72D2" w:rsidRPr="001F3DCC" w:rsidRDefault="00BA72D2" w:rsidP="00BA72D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Фенологические наблюдения «Весна в жизни растений и животных»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Проектно-исследовательская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Мини-исследование «Птицы у кормушки»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«Красная книга животных Павловского района Воронежской области»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2D2" w:rsidRPr="00530A40" w:rsidRDefault="00BA72D2" w:rsidP="00BA7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A40">
        <w:rPr>
          <w:rFonts w:ascii="Times New Roman" w:hAnsi="Times New Roman" w:cs="Times New Roman"/>
          <w:b/>
          <w:sz w:val="24"/>
          <w:szCs w:val="24"/>
        </w:rPr>
        <w:t>Раздел 4 «</w:t>
      </w:r>
      <w:proofErr w:type="spellStart"/>
      <w:r w:rsidRPr="00530A40">
        <w:rPr>
          <w:rFonts w:ascii="Times New Roman" w:hAnsi="Times New Roman" w:cs="Times New Roman"/>
          <w:b/>
          <w:sz w:val="24"/>
          <w:szCs w:val="24"/>
        </w:rPr>
        <w:t>Биопрактикум</w:t>
      </w:r>
      <w:proofErr w:type="spellEnd"/>
      <w:r w:rsidRPr="00530A4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2042C">
        <w:rPr>
          <w:rFonts w:ascii="Times New Roman" w:hAnsi="Times New Roman" w:cs="Times New Roman"/>
          <w:b/>
          <w:sz w:val="24"/>
          <w:szCs w:val="24"/>
        </w:rPr>
        <w:t>7</w:t>
      </w:r>
      <w:r w:rsidRPr="00530A40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D0255">
        <w:rPr>
          <w:rFonts w:ascii="Times New Roman" w:hAnsi="Times New Roman" w:cs="Times New Roman"/>
          <w:sz w:val="24"/>
          <w:szCs w:val="24"/>
        </w:rPr>
        <w:t>Учебно-исследовательская деятельность. Как правильно выбрать тему, определить цель и задачи 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Какие существуют методы исследований. Правила оформления результатов. Источники информации (библиотека, Интернет-ресурсы). Как оформить письменное сообщение и презентацию.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Освоение и отработка методик выращивания биокультур. </w:t>
      </w:r>
    </w:p>
    <w:p w:rsidR="00BA72D2" w:rsidRPr="007D0255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Выполнение самостоятельного исследования по выбранному модулю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Практически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4F64D3">
        <w:rPr>
          <w:rFonts w:ascii="Times New Roman" w:hAnsi="Times New Roman" w:cs="Times New Roman"/>
          <w:i/>
          <w:sz w:val="24"/>
          <w:szCs w:val="24"/>
        </w:rPr>
        <w:t xml:space="preserve">и лабораторные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работы: </w:t>
      </w:r>
    </w:p>
    <w:p w:rsidR="00BA72D2" w:rsidRPr="001F3DCC" w:rsidRDefault="00BA72D2" w:rsidP="00BA72D2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Работа с информацией (посещение библиотеки).</w:t>
      </w:r>
    </w:p>
    <w:p w:rsidR="00BA72D2" w:rsidRPr="001F3DCC" w:rsidRDefault="00BA72D2" w:rsidP="00BA72D2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DCC">
        <w:rPr>
          <w:rFonts w:ascii="Times New Roman" w:hAnsi="Times New Roman" w:cs="Times New Roman"/>
          <w:sz w:val="24"/>
          <w:szCs w:val="24"/>
        </w:rPr>
        <w:t>Оформление доклада и презентации по определенной теме.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Проектно-исследовательская </w:t>
      </w:r>
      <w:r w:rsidRPr="00530A40">
        <w:rPr>
          <w:rFonts w:ascii="Times New Roman" w:hAnsi="Times New Roman" w:cs="Times New Roman"/>
          <w:i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«Физиология растений»: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растений.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стимуляторов роста на рост и развитие растений.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Проращивание семян.</w:t>
      </w:r>
    </w:p>
    <w:p w:rsidR="00BA72D2" w:rsidRDefault="00BA72D2" w:rsidP="00BA72D2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прищипки на рост растения.</w:t>
      </w:r>
    </w:p>
    <w:p w:rsidR="00BA72D2" w:rsidRPr="0050354C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«Экологический практикум»</w:t>
      </w:r>
    </w:p>
    <w:p w:rsidR="00BA72D2" w:rsidRPr="00BA72D2" w:rsidRDefault="00BA72D2" w:rsidP="00BA72D2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D2">
        <w:rPr>
          <w:rFonts w:ascii="Times New Roman" w:hAnsi="Times New Roman" w:cs="Times New Roman"/>
          <w:sz w:val="24"/>
          <w:szCs w:val="24"/>
        </w:rPr>
        <w:t>Определение запыленности воздуха в помещении.</w:t>
      </w:r>
    </w:p>
    <w:p w:rsidR="00BA72D2" w:rsidRPr="00BA72D2" w:rsidRDefault="00BA72D2" w:rsidP="00BA72D2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D2">
        <w:rPr>
          <w:rFonts w:ascii="TextbookNew-Regular" w:hAnsi="TextbookNew-Regular"/>
          <w:color w:val="000000"/>
          <w:sz w:val="24"/>
          <w:szCs w:val="24"/>
        </w:rPr>
        <w:t>Влияние «живой» и «мёртвой» воды на рост и развитие растений.</w:t>
      </w:r>
    </w:p>
    <w:p w:rsidR="004D136A" w:rsidRDefault="004D136A" w:rsidP="004D13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Pr="004D136A" w:rsidRDefault="00BA72D2" w:rsidP="00BA72D2">
      <w:pPr>
        <w:pStyle w:val="a6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36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A72D2" w:rsidRPr="003F6464" w:rsidRDefault="00BA72D2" w:rsidP="00BA72D2">
      <w:pPr>
        <w:spacing w:after="0" w:line="240" w:lineRule="auto"/>
        <w:ind w:left="360"/>
        <w:rPr>
          <w:rFonts w:ascii="Times New Roman" w:hAnsi="Times New Roman" w:cs="Times New Roman"/>
          <w:b/>
          <w:i/>
          <w:strike/>
          <w:sz w:val="16"/>
          <w:szCs w:val="16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665"/>
        <w:gridCol w:w="719"/>
        <w:gridCol w:w="709"/>
        <w:gridCol w:w="4252"/>
        <w:gridCol w:w="1843"/>
        <w:gridCol w:w="1985"/>
      </w:tblGrid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факт</w:t>
            </w:r>
          </w:p>
        </w:tc>
        <w:tc>
          <w:tcPr>
            <w:tcW w:w="4252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8E40A3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8E40A3">
              <w:rPr>
                <w:b/>
                <w:sz w:val="24"/>
                <w:szCs w:val="24"/>
              </w:rPr>
              <w:t>Введение (1 час)</w:t>
            </w:r>
          </w:p>
        </w:tc>
        <w:tc>
          <w:tcPr>
            <w:tcW w:w="1985" w:type="dxa"/>
          </w:tcPr>
          <w:p w:rsidR="00BA72D2" w:rsidRPr="008E40A3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инструктаж по ТБ при проведении практических работ.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Инструктаж, беседа</w:t>
            </w:r>
          </w:p>
        </w:tc>
        <w:tc>
          <w:tcPr>
            <w:tcW w:w="1985" w:type="dxa"/>
          </w:tcPr>
          <w:p w:rsidR="00BA72D2" w:rsidRPr="00433FCB" w:rsidRDefault="00433FCB" w:rsidP="00794C32">
            <w:pPr>
              <w:jc w:val="both"/>
            </w:pPr>
            <w:r w:rsidRPr="00433FCB">
              <w:t>Инструкции ТБ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11275B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11275B">
              <w:rPr>
                <w:b/>
                <w:sz w:val="24"/>
                <w:szCs w:val="24"/>
              </w:rPr>
              <w:t>Раздел 1 Лаборатория Левенгука (5 часов)</w:t>
            </w:r>
          </w:p>
        </w:tc>
        <w:tc>
          <w:tcPr>
            <w:tcW w:w="1985" w:type="dxa"/>
          </w:tcPr>
          <w:p w:rsidR="00BA72D2" w:rsidRPr="0011275B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Приборы, используемые  для научных исследований, лабораторное оборудование.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Pr="00FF1AE4" w:rsidRDefault="00BA72D2" w:rsidP="00FF1AE4">
            <w:r w:rsidRPr="00FF1AE4">
              <w:t>Микроскоп оптический с увеличением</w:t>
            </w:r>
            <w:r w:rsidR="00FF1AE4" w:rsidRPr="00FF1AE4">
              <w:t xml:space="preserve">, </w:t>
            </w:r>
            <w:r w:rsidR="00FF1AE4">
              <w:t>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устройством микроскопа.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  <w:r w:rsidR="00FF1AE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микропрепаратов.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Лабораторный практикум.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Зарисовка биологических объектов.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>Микроскоп оптический с 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 «Микромир»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985" w:type="dxa"/>
          </w:tcPr>
          <w:p w:rsidR="00BA72D2" w:rsidRPr="00FF1AE4" w:rsidRDefault="00BA72D2" w:rsidP="00794C32">
            <w:r w:rsidRPr="00FF1AE4">
              <w:t xml:space="preserve">Микроскоп оптический с </w:t>
            </w:r>
            <w:r w:rsidRPr="00FF1AE4">
              <w:lastRenderedPageBreak/>
              <w:t>увеличением</w:t>
            </w:r>
            <w:r w:rsidR="00FF1AE4">
              <w:t>, набор для изготовления микропрепаратов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11275B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2 «Практическая ботаника» (16 часов)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Фенологические наблюдения «Осень в жизни растений»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сбора, высушивания и монтировки гербария.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сбора, высушивания и монтировки гербария.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Определяем и классифицируем.</w:t>
            </w:r>
          </w:p>
        </w:tc>
        <w:tc>
          <w:tcPr>
            <w:tcW w:w="1843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с </w:t>
            </w:r>
            <w:proofErr w:type="spellStart"/>
            <w:proofErr w:type="gramStart"/>
            <w:r>
              <w:rPr>
                <w:sz w:val="24"/>
                <w:szCs w:val="24"/>
              </w:rPr>
              <w:t>опре</w:t>
            </w:r>
            <w:proofErr w:type="spellEnd"/>
            <w:r w:rsidR="00433FC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</w:t>
            </w:r>
            <w:r w:rsidR="00433FCB">
              <w:rPr>
                <w:sz w:val="24"/>
                <w:szCs w:val="24"/>
              </w:rPr>
              <w:t>литель</w:t>
            </w:r>
            <w:r>
              <w:rPr>
                <w:sz w:val="24"/>
                <w:szCs w:val="24"/>
              </w:rPr>
              <w:t>ными</w:t>
            </w:r>
            <w:proofErr w:type="gramEnd"/>
            <w:r>
              <w:rPr>
                <w:sz w:val="24"/>
                <w:szCs w:val="24"/>
              </w:rPr>
              <w:t xml:space="preserve"> карточками</w:t>
            </w:r>
          </w:p>
        </w:tc>
        <w:tc>
          <w:tcPr>
            <w:tcW w:w="1985" w:type="dxa"/>
          </w:tcPr>
          <w:p w:rsidR="00BA72D2" w:rsidRPr="00FF1AE4" w:rsidRDefault="00FF1AE4" w:rsidP="00794C32">
            <w:r>
              <w:t>Определитель</w:t>
            </w:r>
            <w:r w:rsidR="00BA72D2" w:rsidRPr="00FF1AE4">
              <w:t>ные карточки</w:t>
            </w: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15-16 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Морфологическое описание растений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Лабораторный практикум.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растений в безлиственном состоянии.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каталога (буклета) «Видовое разнообразие растений </w:t>
            </w:r>
            <w:r w:rsidRPr="005F53F1">
              <w:rPr>
                <w:sz w:val="24"/>
                <w:szCs w:val="24"/>
              </w:rPr>
              <w:t>пришкольной территории»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Редкие растения Павловского района Воронежской области. 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</w:t>
            </w:r>
          </w:p>
        </w:tc>
        <w:tc>
          <w:tcPr>
            <w:tcW w:w="1985" w:type="dxa"/>
          </w:tcPr>
          <w:p w:rsidR="00BA72D2" w:rsidRPr="00FF1AE4" w:rsidRDefault="00FF1AE4" w:rsidP="00794C32">
            <w:pPr>
              <w:jc w:val="both"/>
            </w:pPr>
            <w:r w:rsidRPr="00FF1AE4">
              <w:t>Дополнительная литература</w:t>
            </w: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2746ED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2746ED">
              <w:rPr>
                <w:b/>
                <w:sz w:val="24"/>
                <w:szCs w:val="24"/>
              </w:rPr>
              <w:t xml:space="preserve">Раздел 3. Практическая </w:t>
            </w:r>
            <w:r>
              <w:rPr>
                <w:b/>
                <w:sz w:val="24"/>
                <w:szCs w:val="24"/>
              </w:rPr>
              <w:t>зоология (7</w:t>
            </w:r>
            <w:r w:rsidRPr="002746ED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85" w:type="dxa"/>
          </w:tcPr>
          <w:p w:rsidR="00BA72D2" w:rsidRPr="002746ED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животного мира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Определяем и классифицируем животных.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животных зимой. Подкормка птиц.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орнитология. Мини-исследование «Птицы у кормушки»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«Красная книга Воронежской области»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«Красная книга Павловского района Воронежской области»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Фенологические наблюдения «Весна в жизни растений и животных»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794C32">
        <w:tc>
          <w:tcPr>
            <w:tcW w:w="8188" w:type="dxa"/>
            <w:gridSpan w:val="5"/>
          </w:tcPr>
          <w:p w:rsidR="00BA72D2" w:rsidRPr="00347309" w:rsidRDefault="00BA72D2" w:rsidP="00794C32">
            <w:pPr>
              <w:jc w:val="center"/>
              <w:rPr>
                <w:b/>
                <w:sz w:val="24"/>
                <w:szCs w:val="24"/>
              </w:rPr>
            </w:pPr>
            <w:r w:rsidRPr="00347309">
              <w:rPr>
                <w:b/>
                <w:sz w:val="24"/>
                <w:szCs w:val="24"/>
              </w:rPr>
              <w:t xml:space="preserve">Раздел 4. </w:t>
            </w:r>
            <w:proofErr w:type="spellStart"/>
            <w:r>
              <w:rPr>
                <w:b/>
                <w:sz w:val="24"/>
                <w:szCs w:val="24"/>
              </w:rPr>
              <w:t>Биопрактикум</w:t>
            </w:r>
            <w:proofErr w:type="spellEnd"/>
            <w:r>
              <w:rPr>
                <w:b/>
                <w:sz w:val="24"/>
                <w:szCs w:val="24"/>
              </w:rPr>
              <w:t xml:space="preserve"> (6</w:t>
            </w:r>
            <w:r w:rsidRPr="00347309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85" w:type="dxa"/>
          </w:tcPr>
          <w:p w:rsidR="00BA72D2" w:rsidRPr="00347309" w:rsidRDefault="00BA72D2" w:rsidP="00794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выбрать тему для исследования. Постановка целей и задач. Источники информации.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Теоретические знания 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оформить результаты исследования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Default="00BA72D2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выращивания биокультур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</w:tcPr>
          <w:p w:rsidR="00BA72D2" w:rsidRPr="00FF1AE4" w:rsidRDefault="00FF1AE4" w:rsidP="00794C32">
            <w:pPr>
              <w:jc w:val="both"/>
            </w:pPr>
            <w:r>
              <w:t>ч</w:t>
            </w:r>
            <w:r w:rsidRPr="00FF1AE4">
              <w:t>ашки Петри</w:t>
            </w:r>
          </w:p>
        </w:tc>
      </w:tr>
      <w:tr w:rsidR="00BA72D2" w:rsidTr="00433FCB">
        <w:tc>
          <w:tcPr>
            <w:tcW w:w="665" w:type="dxa"/>
          </w:tcPr>
          <w:p w:rsidR="00BA72D2" w:rsidRDefault="004D136A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Default="00BA72D2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практикум.</w:t>
            </w:r>
          </w:p>
        </w:tc>
        <w:tc>
          <w:tcPr>
            <w:tcW w:w="1843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Исследователь</w:t>
            </w:r>
            <w:r w:rsidR="00433FCB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ская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деятельность. Создание презентаций.</w:t>
            </w:r>
          </w:p>
        </w:tc>
        <w:tc>
          <w:tcPr>
            <w:tcW w:w="1985" w:type="dxa"/>
          </w:tcPr>
          <w:p w:rsidR="00BA72D2" w:rsidRDefault="00BA72D2" w:rsidP="00794C32">
            <w:pPr>
              <w:jc w:val="both"/>
              <w:rPr>
                <w:sz w:val="24"/>
                <w:szCs w:val="24"/>
              </w:rPr>
            </w:pPr>
          </w:p>
        </w:tc>
      </w:tr>
      <w:tr w:rsidR="00BA72D2" w:rsidTr="00433FCB">
        <w:tc>
          <w:tcPr>
            <w:tcW w:w="665" w:type="dxa"/>
          </w:tcPr>
          <w:p w:rsidR="00BA72D2" w:rsidRPr="00CF51D5" w:rsidRDefault="004D136A" w:rsidP="00794C32">
            <w:pPr>
              <w:jc w:val="center"/>
              <w:rPr>
                <w:color w:val="FF0000"/>
                <w:sz w:val="24"/>
                <w:szCs w:val="24"/>
              </w:rPr>
            </w:pPr>
            <w:r w:rsidRPr="004D136A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719" w:type="dxa"/>
          </w:tcPr>
          <w:p w:rsidR="00BA72D2" w:rsidRPr="00CF51D5" w:rsidRDefault="00BA72D2" w:rsidP="00794C3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A72D2" w:rsidRPr="00CF51D5" w:rsidRDefault="00BA72D2" w:rsidP="00794C3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BA72D2" w:rsidRPr="004D136A" w:rsidRDefault="00BA72D2" w:rsidP="00794C32">
            <w:pPr>
              <w:rPr>
                <w:sz w:val="24"/>
                <w:szCs w:val="24"/>
              </w:rPr>
            </w:pPr>
            <w:r w:rsidRPr="004D136A">
              <w:rPr>
                <w:sz w:val="24"/>
                <w:szCs w:val="24"/>
              </w:rPr>
              <w:t>Отчетная конференция.</w:t>
            </w:r>
          </w:p>
        </w:tc>
        <w:tc>
          <w:tcPr>
            <w:tcW w:w="1843" w:type="dxa"/>
          </w:tcPr>
          <w:p w:rsidR="00BA72D2" w:rsidRPr="004D136A" w:rsidRDefault="00BA72D2" w:rsidP="00794C32">
            <w:pPr>
              <w:jc w:val="both"/>
              <w:rPr>
                <w:sz w:val="24"/>
                <w:szCs w:val="24"/>
              </w:rPr>
            </w:pPr>
            <w:r w:rsidRPr="004D136A">
              <w:rPr>
                <w:sz w:val="24"/>
                <w:szCs w:val="24"/>
              </w:rPr>
              <w:t xml:space="preserve">Презентация работ учащихся </w:t>
            </w:r>
          </w:p>
        </w:tc>
        <w:tc>
          <w:tcPr>
            <w:tcW w:w="1985" w:type="dxa"/>
          </w:tcPr>
          <w:p w:rsidR="00BA72D2" w:rsidRPr="00CF51D5" w:rsidRDefault="00BA72D2" w:rsidP="00794C32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2042C" w:rsidTr="00433FCB">
        <w:tc>
          <w:tcPr>
            <w:tcW w:w="665" w:type="dxa"/>
          </w:tcPr>
          <w:p w:rsidR="00A2042C" w:rsidRPr="004D136A" w:rsidRDefault="00A2042C" w:rsidP="00794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19" w:type="dxa"/>
          </w:tcPr>
          <w:p w:rsidR="00A2042C" w:rsidRPr="00CF51D5" w:rsidRDefault="00A2042C" w:rsidP="00794C3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2042C" w:rsidRPr="00CF51D5" w:rsidRDefault="00A2042C" w:rsidP="00794C3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A2042C" w:rsidRPr="004D136A" w:rsidRDefault="00A2042C" w:rsidP="00794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1843" w:type="dxa"/>
          </w:tcPr>
          <w:p w:rsidR="00A2042C" w:rsidRPr="004D136A" w:rsidRDefault="00A2042C" w:rsidP="00794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042C" w:rsidRPr="00CF51D5" w:rsidRDefault="00A2042C" w:rsidP="00794C32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BA72D2" w:rsidRPr="0050354C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F1AE4" w:rsidRDefault="00FF1AE4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F1AE4" w:rsidRDefault="00FF1AE4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2D2" w:rsidRDefault="00BA72D2" w:rsidP="00BA72D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Описание учебно-методического и материально-технического обеспечения образовательного процесса.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</w:t>
      </w:r>
      <w:proofErr w:type="spellStart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Бусланов</w:t>
      </w:r>
      <w:proofErr w:type="spellEnd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Пынеев</w:t>
      </w:r>
      <w:proofErr w:type="spellEnd"/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реализация дополнительных 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биологии </w:t>
      </w:r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оборудования детского технопарк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«Школьный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F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– 9 класс М., Просвещение 2021 г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В.В.Балабанова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>. Биология. Экология. Здоровый образ жизни. Волгоград, 2006г.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А. </w:t>
      </w: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П.Зверев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>. Экологические игры. Москва, "Просвещение", 2001г.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И.Д.Зверев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>. Практические занятия по экологии. Москва, "Просвещение", 1996г.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В.С.Литвинович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С.В.Дендебер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 Пойми живой язык природы. Воронеж, 2006г.</w:t>
      </w:r>
    </w:p>
    <w:p w:rsidR="00BA72D2" w:rsidRDefault="00BA72D2" w:rsidP="00BA72D2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proofErr w:type="spellStart"/>
      <w:r>
        <w:rPr>
          <w:color w:val="333333"/>
        </w:rPr>
        <w:t>И.П.Шипунова</w:t>
      </w:r>
      <w:proofErr w:type="spellEnd"/>
      <w:r>
        <w:rPr>
          <w:color w:val="333333"/>
        </w:rPr>
        <w:t>. Экологическое воспитание учащихся среднего и старшего звена школы. Новосибирск, 1995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Т.Б.Шипунова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С.А.Пивоварова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>. Занятия по экологии. Москва, "Просвещение", 2005г</w:t>
      </w:r>
    </w:p>
    <w:p w:rsidR="00BA72D2" w:rsidRPr="009F2886" w:rsidRDefault="00BA72D2" w:rsidP="00BA72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Т.Б.Шипунова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F2886">
        <w:rPr>
          <w:rFonts w:ascii="Times New Roman" w:hAnsi="Times New Roman" w:cs="Times New Roman"/>
          <w:color w:val="333333"/>
          <w:sz w:val="24"/>
          <w:szCs w:val="24"/>
        </w:rPr>
        <w:t>С.А.Пивоварова</w:t>
      </w:r>
      <w:proofErr w:type="spellEnd"/>
      <w:r w:rsidRPr="009F2886">
        <w:rPr>
          <w:rFonts w:ascii="Times New Roman" w:hAnsi="Times New Roman" w:cs="Times New Roman"/>
          <w:color w:val="333333"/>
          <w:sz w:val="24"/>
          <w:szCs w:val="24"/>
        </w:rPr>
        <w:t>. Занятия по экологии. Москва, "Просвещение", 2005г</w:t>
      </w:r>
    </w:p>
    <w:p w:rsidR="00FF1AE4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A72D2" w:rsidRDefault="00BA72D2" w:rsidP="00BA7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Натуральные объекты, коллекции, модели, учебные таблицы, приборы </w:t>
      </w:r>
      <w:r>
        <w:rPr>
          <w:rFonts w:ascii="Times New Roman" w:hAnsi="Times New Roman" w:cs="Times New Roman"/>
          <w:sz w:val="24"/>
          <w:szCs w:val="24"/>
        </w:rPr>
        <w:t>для выполнения лабораторных и практических работ  согласно перечню в паспорте кабинета биологии и химико-биологической лаборатории «Точка роста».</w:t>
      </w:r>
    </w:p>
    <w:p w:rsidR="00BA72D2" w:rsidRDefault="00BA72D2" w:rsidP="00BA72D2"/>
    <w:p w:rsidR="00BA72D2" w:rsidRDefault="00BA72D2" w:rsidP="00BA72D2"/>
    <w:p w:rsidR="00BA72D2" w:rsidRDefault="00BA72D2" w:rsidP="00BA72D2"/>
    <w:p w:rsidR="00BA72D2" w:rsidRDefault="00BA72D2"/>
    <w:sectPr w:rsidR="00BA72D2" w:rsidSect="00BA72D2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CF" w:rsidRDefault="00B60DCF" w:rsidP="00BA72D2">
      <w:pPr>
        <w:spacing w:after="0" w:line="240" w:lineRule="auto"/>
      </w:pPr>
      <w:r>
        <w:separator/>
      </w:r>
    </w:p>
  </w:endnote>
  <w:endnote w:type="continuationSeparator" w:id="0">
    <w:p w:rsidR="00B60DCF" w:rsidRDefault="00B60DCF" w:rsidP="00BA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887753"/>
      <w:docPartObj>
        <w:docPartGallery w:val="Page Numbers (Bottom of Page)"/>
        <w:docPartUnique/>
      </w:docPartObj>
    </w:sdtPr>
    <w:sdtEndPr/>
    <w:sdtContent>
      <w:p w:rsidR="00BA72D2" w:rsidRDefault="009E0264">
        <w:pPr>
          <w:pStyle w:val="ab"/>
          <w:jc w:val="right"/>
        </w:pPr>
        <w:r>
          <w:fldChar w:fldCharType="begin"/>
        </w:r>
        <w:r w:rsidR="00BA72D2">
          <w:instrText>PAGE   \* MERGEFORMAT</w:instrText>
        </w:r>
        <w:r>
          <w:fldChar w:fldCharType="separate"/>
        </w:r>
        <w:r w:rsidR="004C1499">
          <w:rPr>
            <w:noProof/>
          </w:rPr>
          <w:t>1</w:t>
        </w:r>
        <w:r>
          <w:fldChar w:fldCharType="end"/>
        </w:r>
      </w:p>
    </w:sdtContent>
  </w:sdt>
  <w:p w:rsidR="00BA72D2" w:rsidRDefault="00BA72D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CF" w:rsidRDefault="00B60DCF" w:rsidP="00BA72D2">
      <w:pPr>
        <w:spacing w:after="0" w:line="240" w:lineRule="auto"/>
      </w:pPr>
      <w:r>
        <w:separator/>
      </w:r>
    </w:p>
  </w:footnote>
  <w:footnote w:type="continuationSeparator" w:id="0">
    <w:p w:rsidR="00B60DCF" w:rsidRDefault="00B60DCF" w:rsidP="00BA7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8A0"/>
    <w:multiLevelType w:val="hybridMultilevel"/>
    <w:tmpl w:val="9E34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D5466"/>
    <w:multiLevelType w:val="hybridMultilevel"/>
    <w:tmpl w:val="1EEA7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66195"/>
    <w:multiLevelType w:val="hybridMultilevel"/>
    <w:tmpl w:val="38B0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D349C"/>
    <w:multiLevelType w:val="hybridMultilevel"/>
    <w:tmpl w:val="F1E6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93876"/>
    <w:multiLevelType w:val="hybridMultilevel"/>
    <w:tmpl w:val="E8DA8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D0275E"/>
    <w:multiLevelType w:val="hybridMultilevel"/>
    <w:tmpl w:val="00A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4125A"/>
    <w:multiLevelType w:val="hybridMultilevel"/>
    <w:tmpl w:val="85B87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C534BB"/>
    <w:multiLevelType w:val="hybridMultilevel"/>
    <w:tmpl w:val="5242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9789A"/>
    <w:multiLevelType w:val="hybridMultilevel"/>
    <w:tmpl w:val="15E4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85C40"/>
    <w:multiLevelType w:val="hybridMultilevel"/>
    <w:tmpl w:val="F600F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27525"/>
    <w:multiLevelType w:val="hybridMultilevel"/>
    <w:tmpl w:val="C382F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05901"/>
    <w:multiLevelType w:val="hybridMultilevel"/>
    <w:tmpl w:val="7F3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52978"/>
    <w:multiLevelType w:val="hybridMultilevel"/>
    <w:tmpl w:val="DE646178"/>
    <w:lvl w:ilvl="0" w:tplc="1354E6D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1D730D63"/>
    <w:multiLevelType w:val="hybridMultilevel"/>
    <w:tmpl w:val="A6EE8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A73C6"/>
    <w:multiLevelType w:val="hybridMultilevel"/>
    <w:tmpl w:val="7B8ABA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C5171"/>
    <w:multiLevelType w:val="hybridMultilevel"/>
    <w:tmpl w:val="42E6F3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2247F6A"/>
    <w:multiLevelType w:val="hybridMultilevel"/>
    <w:tmpl w:val="AA424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3372414"/>
    <w:multiLevelType w:val="hybridMultilevel"/>
    <w:tmpl w:val="A0B016CE"/>
    <w:lvl w:ilvl="0" w:tplc="CC964F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F82925"/>
    <w:multiLevelType w:val="hybridMultilevel"/>
    <w:tmpl w:val="B3B2616A"/>
    <w:lvl w:ilvl="0" w:tplc="AC4A3F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4848CA"/>
    <w:multiLevelType w:val="hybridMultilevel"/>
    <w:tmpl w:val="57E8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C418A"/>
    <w:multiLevelType w:val="hybridMultilevel"/>
    <w:tmpl w:val="5BECD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F1FE8"/>
    <w:multiLevelType w:val="hybridMultilevel"/>
    <w:tmpl w:val="66AC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C086C"/>
    <w:multiLevelType w:val="hybridMultilevel"/>
    <w:tmpl w:val="A09E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FA536B"/>
    <w:multiLevelType w:val="hybridMultilevel"/>
    <w:tmpl w:val="FD2E5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42C8A"/>
    <w:multiLevelType w:val="hybridMultilevel"/>
    <w:tmpl w:val="AC3C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C4CD1"/>
    <w:multiLevelType w:val="hybridMultilevel"/>
    <w:tmpl w:val="63EC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67796"/>
    <w:multiLevelType w:val="hybridMultilevel"/>
    <w:tmpl w:val="31308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57FB6"/>
    <w:multiLevelType w:val="hybridMultilevel"/>
    <w:tmpl w:val="6AD608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E7BA3"/>
    <w:multiLevelType w:val="hybridMultilevel"/>
    <w:tmpl w:val="E9A4E5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AA7401"/>
    <w:multiLevelType w:val="hybridMultilevel"/>
    <w:tmpl w:val="56FC8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B3C94"/>
    <w:multiLevelType w:val="hybridMultilevel"/>
    <w:tmpl w:val="5D168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A47C8"/>
    <w:multiLevelType w:val="hybridMultilevel"/>
    <w:tmpl w:val="EEFC0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A256D6"/>
    <w:multiLevelType w:val="hybridMultilevel"/>
    <w:tmpl w:val="0AC2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B176C"/>
    <w:multiLevelType w:val="hybridMultilevel"/>
    <w:tmpl w:val="6BCC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2"/>
  </w:num>
  <w:num w:numId="4">
    <w:abstractNumId w:val="11"/>
  </w:num>
  <w:num w:numId="5">
    <w:abstractNumId w:val="8"/>
  </w:num>
  <w:num w:numId="6">
    <w:abstractNumId w:val="2"/>
  </w:num>
  <w:num w:numId="7">
    <w:abstractNumId w:val="25"/>
  </w:num>
  <w:num w:numId="8">
    <w:abstractNumId w:val="15"/>
  </w:num>
  <w:num w:numId="9">
    <w:abstractNumId w:val="6"/>
  </w:num>
  <w:num w:numId="10">
    <w:abstractNumId w:val="16"/>
  </w:num>
  <w:num w:numId="11">
    <w:abstractNumId w:val="4"/>
  </w:num>
  <w:num w:numId="12">
    <w:abstractNumId w:val="23"/>
  </w:num>
  <w:num w:numId="13">
    <w:abstractNumId w:val="18"/>
  </w:num>
  <w:num w:numId="14">
    <w:abstractNumId w:val="28"/>
  </w:num>
  <w:num w:numId="15">
    <w:abstractNumId w:val="3"/>
  </w:num>
  <w:num w:numId="16">
    <w:abstractNumId w:val="10"/>
  </w:num>
  <w:num w:numId="17">
    <w:abstractNumId w:val="26"/>
  </w:num>
  <w:num w:numId="18">
    <w:abstractNumId w:val="7"/>
  </w:num>
  <w:num w:numId="19">
    <w:abstractNumId w:val="13"/>
  </w:num>
  <w:num w:numId="20">
    <w:abstractNumId w:val="9"/>
  </w:num>
  <w:num w:numId="21">
    <w:abstractNumId w:val="29"/>
  </w:num>
  <w:num w:numId="22">
    <w:abstractNumId w:val="32"/>
  </w:num>
  <w:num w:numId="23">
    <w:abstractNumId w:val="20"/>
  </w:num>
  <w:num w:numId="24">
    <w:abstractNumId w:val="0"/>
  </w:num>
  <w:num w:numId="25">
    <w:abstractNumId w:val="33"/>
  </w:num>
  <w:num w:numId="26">
    <w:abstractNumId w:val="27"/>
  </w:num>
  <w:num w:numId="27">
    <w:abstractNumId w:val="30"/>
  </w:num>
  <w:num w:numId="28">
    <w:abstractNumId w:val="1"/>
  </w:num>
  <w:num w:numId="29">
    <w:abstractNumId w:val="24"/>
  </w:num>
  <w:num w:numId="30">
    <w:abstractNumId w:val="14"/>
  </w:num>
  <w:num w:numId="31">
    <w:abstractNumId w:val="12"/>
  </w:num>
  <w:num w:numId="32">
    <w:abstractNumId w:val="31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2D2"/>
    <w:rsid w:val="000D22A6"/>
    <w:rsid w:val="001A4879"/>
    <w:rsid w:val="001B11C6"/>
    <w:rsid w:val="002C603D"/>
    <w:rsid w:val="003017D7"/>
    <w:rsid w:val="00312FC7"/>
    <w:rsid w:val="003161AD"/>
    <w:rsid w:val="003D61D3"/>
    <w:rsid w:val="00433FCB"/>
    <w:rsid w:val="004A28A3"/>
    <w:rsid w:val="004C1499"/>
    <w:rsid w:val="004D136A"/>
    <w:rsid w:val="004F64D3"/>
    <w:rsid w:val="006C4675"/>
    <w:rsid w:val="007E7E0C"/>
    <w:rsid w:val="007F3BA7"/>
    <w:rsid w:val="00877C7F"/>
    <w:rsid w:val="009E0264"/>
    <w:rsid w:val="009F0485"/>
    <w:rsid w:val="00A2042C"/>
    <w:rsid w:val="00B22C04"/>
    <w:rsid w:val="00B60DCF"/>
    <w:rsid w:val="00B9746A"/>
    <w:rsid w:val="00BA72D2"/>
    <w:rsid w:val="00CF51D5"/>
    <w:rsid w:val="00D00E66"/>
    <w:rsid w:val="00DF490D"/>
    <w:rsid w:val="00E415CD"/>
    <w:rsid w:val="00ED2FF2"/>
    <w:rsid w:val="00F341E4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D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A7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BA72D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A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A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72D2"/>
  </w:style>
  <w:style w:type="paragraph" w:styleId="ab">
    <w:name w:val="footer"/>
    <w:basedOn w:val="a"/>
    <w:link w:val="ac"/>
    <w:uiPriority w:val="99"/>
    <w:unhideWhenUsed/>
    <w:rsid w:val="00BA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2D2"/>
  </w:style>
  <w:style w:type="table" w:customStyle="1" w:styleId="1">
    <w:name w:val="Сетка таблицы1"/>
    <w:basedOn w:val="a1"/>
    <w:uiPriority w:val="59"/>
    <w:rsid w:val="001B1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3D61D3"/>
  </w:style>
  <w:style w:type="paragraph" w:styleId="ad">
    <w:name w:val="No Spacing"/>
    <w:link w:val="ae"/>
    <w:uiPriority w:val="99"/>
    <w:qFormat/>
    <w:rsid w:val="00A204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99"/>
    <w:rsid w:val="00A2042C"/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A2042C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204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A2042C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A2042C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A2042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8">
    <w:name w:val="Style8"/>
    <w:basedOn w:val="a"/>
    <w:uiPriority w:val="99"/>
    <w:rsid w:val="004C1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4C1499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4C1499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3295</Words>
  <Characters>18783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23</cp:revision>
  <dcterms:created xsi:type="dcterms:W3CDTF">2022-05-18T07:47:00Z</dcterms:created>
  <dcterms:modified xsi:type="dcterms:W3CDTF">2023-10-20T06:33:00Z</dcterms:modified>
</cp:coreProperties>
</file>